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F1B86E" w14:textId="49E27032" w:rsidR="000E1DDB" w:rsidRPr="008C68D8" w:rsidRDefault="00C712DD" w:rsidP="000E1DDB">
      <w:pPr>
        <w:spacing w:after="0" w:line="240" w:lineRule="auto"/>
        <w:rPr>
          <w:rFonts w:cs="Calibri"/>
          <w:sz w:val="24"/>
          <w:szCs w:val="24"/>
        </w:rPr>
      </w:pPr>
      <w:r>
        <w:rPr>
          <w:noProof/>
          <w:lang w:val="en-GB" w:eastAsia="en-GB"/>
        </w:rPr>
        <w:drawing>
          <wp:anchor distT="0" distB="0" distL="114300" distR="114300" simplePos="0" relativeHeight="251659264" behindDoc="0" locked="0" layoutInCell="1" allowOverlap="1" wp14:anchorId="0B9D8A3D" wp14:editId="6FA866D0">
            <wp:simplePos x="0" y="0"/>
            <wp:positionH relativeFrom="column">
              <wp:posOffset>4753610</wp:posOffset>
            </wp:positionH>
            <wp:positionV relativeFrom="paragraph">
              <wp:posOffset>-276393</wp:posOffset>
            </wp:positionV>
            <wp:extent cx="1259205" cy="1259205"/>
            <wp:effectExtent l="0" t="0" r="0" b="0"/>
            <wp:wrapNone/>
            <wp:docPr id="4" name="Picture 4" descr="https://pbs.twimg.com/profile_images/433930415527559168/eQ_30n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pbs.twimg.com/profile_images/433930415527559168/eQ_30nR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9205" cy="12592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11D0">
        <w:rPr>
          <w:rFonts w:ascii="Arial" w:hAnsi="Arial" w:cs="Arial"/>
          <w:bCs/>
          <w:noProof/>
          <w:lang w:val="en-GB" w:eastAsia="en-GB"/>
        </w:rPr>
        <w:drawing>
          <wp:anchor distT="0" distB="0" distL="114300" distR="114300" simplePos="0" relativeHeight="251658240" behindDoc="0" locked="0" layoutInCell="1" allowOverlap="1" wp14:anchorId="046EE789" wp14:editId="4C77E64D">
            <wp:simplePos x="0" y="0"/>
            <wp:positionH relativeFrom="column">
              <wp:posOffset>0</wp:posOffset>
            </wp:positionH>
            <wp:positionV relativeFrom="paragraph">
              <wp:posOffset>-36195</wp:posOffset>
            </wp:positionV>
            <wp:extent cx="1371600" cy="676275"/>
            <wp:effectExtent l="0" t="0" r="0" b="9525"/>
            <wp:wrapNone/>
            <wp:docPr id="1" name="Picture 1" descr="logo_ec_17_colors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c_17_colors_300dp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1600" cy="6762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Layout w:type="fixed"/>
        <w:tblCellMar>
          <w:left w:w="0" w:type="dxa"/>
          <w:right w:w="0" w:type="dxa"/>
        </w:tblCellMar>
        <w:tblLook w:val="0000" w:firstRow="0" w:lastRow="0" w:firstColumn="0" w:lastColumn="0" w:noHBand="0" w:noVBand="0"/>
      </w:tblPr>
      <w:tblGrid>
        <w:gridCol w:w="2381"/>
        <w:gridCol w:w="7087"/>
      </w:tblGrid>
      <w:tr w:rsidR="000E1DDB" w:rsidRPr="006B74CF" w14:paraId="4ADFC09C" w14:textId="77777777" w:rsidTr="008E36E4">
        <w:trPr>
          <w:trHeight w:val="1440"/>
        </w:trPr>
        <w:tc>
          <w:tcPr>
            <w:tcW w:w="2381" w:type="dxa"/>
            <w:tcBorders>
              <w:top w:val="nil"/>
              <w:left w:val="nil"/>
              <w:bottom w:val="nil"/>
              <w:right w:val="nil"/>
            </w:tcBorders>
          </w:tcPr>
          <w:p w14:paraId="6A3D0782" w14:textId="18D3F578" w:rsidR="000E1DDB" w:rsidRPr="00ED11D0" w:rsidRDefault="000E1DDB" w:rsidP="001C50FC">
            <w:pPr>
              <w:widowControl w:val="0"/>
              <w:autoSpaceDE w:val="0"/>
              <w:autoSpaceDN w:val="0"/>
              <w:adjustRightInd w:val="0"/>
              <w:spacing w:after="0" w:line="240" w:lineRule="auto"/>
              <w:jc w:val="both"/>
              <w:rPr>
                <w:rFonts w:ascii="Arial" w:hAnsi="Arial" w:cs="Arial"/>
                <w:bCs/>
                <w:lang w:val="en-GB"/>
              </w:rPr>
            </w:pPr>
          </w:p>
        </w:tc>
        <w:tc>
          <w:tcPr>
            <w:tcW w:w="7087" w:type="dxa"/>
            <w:tcBorders>
              <w:top w:val="nil"/>
              <w:left w:val="nil"/>
              <w:bottom w:val="nil"/>
              <w:right w:val="nil"/>
            </w:tcBorders>
          </w:tcPr>
          <w:p w14:paraId="2861CC1A" w14:textId="333D1885" w:rsidR="000E1DDB" w:rsidRPr="00ED11D0" w:rsidRDefault="000E1DDB" w:rsidP="00836FE2">
            <w:pPr>
              <w:widowControl w:val="0"/>
              <w:autoSpaceDE w:val="0"/>
              <w:autoSpaceDN w:val="0"/>
              <w:adjustRightInd w:val="0"/>
              <w:spacing w:after="0" w:line="240" w:lineRule="auto"/>
              <w:jc w:val="right"/>
              <w:rPr>
                <w:rFonts w:ascii="Arial" w:hAnsi="Arial" w:cs="Arial"/>
                <w:b/>
                <w:bCs/>
                <w:u w:val="single"/>
                <w:lang w:val="en-GB"/>
              </w:rPr>
            </w:pPr>
          </w:p>
        </w:tc>
      </w:tr>
    </w:tbl>
    <w:p w14:paraId="5C38C0D7" w14:textId="77777777" w:rsidR="00836FE2" w:rsidRDefault="00836FE2" w:rsidP="00D34FF2">
      <w:pPr>
        <w:widowControl w:val="0"/>
        <w:autoSpaceDE w:val="0"/>
        <w:autoSpaceDN w:val="0"/>
        <w:adjustRightInd w:val="0"/>
        <w:spacing w:after="0" w:line="240" w:lineRule="auto"/>
        <w:jc w:val="center"/>
        <w:rPr>
          <w:rFonts w:asciiTheme="minorHAnsi" w:hAnsiTheme="minorHAnsi"/>
          <w:b/>
          <w:bCs/>
          <w:sz w:val="36"/>
          <w:szCs w:val="36"/>
          <w:lang w:val="en-GB"/>
        </w:rPr>
      </w:pPr>
    </w:p>
    <w:p w14:paraId="13085D1E" w14:textId="3722E3BD" w:rsidR="000E1DDB" w:rsidRPr="00D34FF2" w:rsidRDefault="00C34A2C" w:rsidP="00D34FF2">
      <w:pPr>
        <w:widowControl w:val="0"/>
        <w:autoSpaceDE w:val="0"/>
        <w:autoSpaceDN w:val="0"/>
        <w:adjustRightInd w:val="0"/>
        <w:spacing w:after="0" w:line="240" w:lineRule="auto"/>
        <w:jc w:val="center"/>
        <w:rPr>
          <w:rFonts w:asciiTheme="minorHAnsi" w:hAnsiTheme="minorHAnsi"/>
          <w:b/>
          <w:bCs/>
          <w:sz w:val="36"/>
          <w:szCs w:val="36"/>
          <w:lang w:val="en-GB"/>
        </w:rPr>
      </w:pPr>
      <w:r>
        <w:rPr>
          <w:rFonts w:asciiTheme="minorHAnsi" w:hAnsiTheme="minorHAnsi"/>
          <w:b/>
          <w:bCs/>
          <w:sz w:val="36"/>
          <w:szCs w:val="36"/>
          <w:lang w:val="en-GB"/>
        </w:rPr>
        <w:t xml:space="preserve">COLLABORATION </w:t>
      </w:r>
      <w:r w:rsidR="000E1DDB" w:rsidRPr="00C00368">
        <w:rPr>
          <w:rFonts w:asciiTheme="minorHAnsi" w:hAnsiTheme="minorHAnsi"/>
          <w:b/>
          <w:bCs/>
          <w:sz w:val="36"/>
          <w:szCs w:val="36"/>
          <w:lang w:val="en-GB"/>
        </w:rPr>
        <w:t>WORKSHOP</w:t>
      </w:r>
    </w:p>
    <w:p w14:paraId="1A2F5316" w14:textId="26C203D9" w:rsidR="003542C7" w:rsidRDefault="00C34A2C" w:rsidP="00D34FF2">
      <w:pPr>
        <w:widowControl w:val="0"/>
        <w:autoSpaceDE w:val="0"/>
        <w:autoSpaceDN w:val="0"/>
        <w:adjustRightInd w:val="0"/>
        <w:spacing w:after="0" w:line="240" w:lineRule="auto"/>
        <w:jc w:val="center"/>
        <w:rPr>
          <w:rFonts w:asciiTheme="minorHAnsi" w:hAnsiTheme="minorHAnsi"/>
          <w:b/>
          <w:bCs/>
          <w:sz w:val="32"/>
          <w:szCs w:val="32"/>
          <w:lang w:val="en-GB"/>
        </w:rPr>
      </w:pPr>
      <w:r>
        <w:rPr>
          <w:rFonts w:cs="Calibri"/>
          <w:b/>
          <w:bCs/>
          <w:sz w:val="36"/>
          <w:szCs w:val="36"/>
        </w:rPr>
        <w:t xml:space="preserve">Advanced </w:t>
      </w:r>
      <w:r w:rsidR="000E1DDB" w:rsidRPr="000E1DDB">
        <w:rPr>
          <w:rFonts w:cs="Calibri"/>
          <w:b/>
          <w:bCs/>
          <w:sz w:val="36"/>
          <w:szCs w:val="36"/>
        </w:rPr>
        <w:t>Computing and Cyber-Physical Systems</w:t>
      </w:r>
      <w:r>
        <w:rPr>
          <w:rFonts w:cs="Calibri"/>
          <w:b/>
          <w:bCs/>
          <w:sz w:val="36"/>
          <w:szCs w:val="36"/>
        </w:rPr>
        <w:t xml:space="preserve"> 2016</w:t>
      </w:r>
      <w:r w:rsidR="003542C7" w:rsidRPr="00E83E85">
        <w:rPr>
          <w:rFonts w:asciiTheme="minorHAnsi" w:hAnsiTheme="minorHAnsi"/>
          <w:b/>
          <w:bCs/>
          <w:sz w:val="32"/>
          <w:szCs w:val="32"/>
          <w:lang w:val="en-GB"/>
        </w:rPr>
        <w:t xml:space="preserve"> Brussels</w:t>
      </w:r>
      <w:r w:rsidR="00E83E85">
        <w:rPr>
          <w:rFonts w:asciiTheme="minorHAnsi" w:hAnsiTheme="minorHAnsi"/>
          <w:b/>
          <w:bCs/>
          <w:sz w:val="32"/>
          <w:szCs w:val="32"/>
          <w:lang w:val="en-GB"/>
        </w:rPr>
        <w:t xml:space="preserve">, </w:t>
      </w:r>
      <w:r w:rsidR="00E83E85" w:rsidRPr="00E83E85">
        <w:rPr>
          <w:rFonts w:asciiTheme="minorHAnsi" w:hAnsiTheme="minorHAnsi"/>
          <w:b/>
          <w:bCs/>
          <w:sz w:val="32"/>
          <w:szCs w:val="32"/>
          <w:lang w:val="en-GB"/>
        </w:rPr>
        <w:t>14 June 2016</w:t>
      </w:r>
      <w:r w:rsidR="003542C7">
        <w:rPr>
          <w:rFonts w:asciiTheme="minorHAnsi" w:hAnsiTheme="minorHAnsi"/>
          <w:b/>
          <w:bCs/>
          <w:sz w:val="32"/>
          <w:szCs w:val="32"/>
          <w:lang w:val="en-GB"/>
        </w:rPr>
        <w:t xml:space="preserve"> </w:t>
      </w:r>
    </w:p>
    <w:p w14:paraId="7A0C88E4" w14:textId="24932D23" w:rsidR="000E1DDB" w:rsidRPr="003542C7" w:rsidRDefault="003542C7" w:rsidP="00D34FF2">
      <w:pPr>
        <w:widowControl w:val="0"/>
        <w:autoSpaceDE w:val="0"/>
        <w:autoSpaceDN w:val="0"/>
        <w:adjustRightInd w:val="0"/>
        <w:spacing w:after="0" w:line="240" w:lineRule="auto"/>
        <w:jc w:val="center"/>
        <w:rPr>
          <w:rFonts w:cs="Calibri"/>
          <w:bCs/>
          <w:i/>
          <w:sz w:val="28"/>
          <w:szCs w:val="28"/>
        </w:rPr>
      </w:pPr>
      <w:r w:rsidRPr="003542C7">
        <w:rPr>
          <w:rFonts w:asciiTheme="minorHAnsi" w:hAnsiTheme="minorHAnsi"/>
          <w:bCs/>
          <w:i/>
          <w:sz w:val="28"/>
          <w:szCs w:val="28"/>
        </w:rPr>
        <w:t>Hotel and Congress Centre Bedford, 135 Rue du Midi 1000 Brussels</w:t>
      </w:r>
    </w:p>
    <w:p w14:paraId="6DD8E9B1" w14:textId="77777777" w:rsidR="000E1DDB" w:rsidRPr="0005328A" w:rsidRDefault="000E1DDB" w:rsidP="000E1DDB">
      <w:pPr>
        <w:widowControl w:val="0"/>
        <w:autoSpaceDE w:val="0"/>
        <w:autoSpaceDN w:val="0"/>
        <w:adjustRightInd w:val="0"/>
        <w:spacing w:after="0" w:line="240" w:lineRule="auto"/>
        <w:jc w:val="center"/>
        <w:rPr>
          <w:rFonts w:asciiTheme="minorHAnsi" w:hAnsiTheme="minorHAnsi"/>
          <w:b/>
          <w:bCs/>
          <w:sz w:val="32"/>
          <w:szCs w:val="32"/>
        </w:rPr>
      </w:pPr>
    </w:p>
    <w:p w14:paraId="2DE24CB4" w14:textId="22B2D24F" w:rsidR="009A623A" w:rsidRPr="00CD68BB" w:rsidRDefault="00E72AC2" w:rsidP="009A623A">
      <w:pPr>
        <w:widowControl w:val="0"/>
        <w:autoSpaceDE w:val="0"/>
        <w:autoSpaceDN w:val="0"/>
        <w:adjustRightInd w:val="0"/>
        <w:spacing w:after="0" w:line="240" w:lineRule="auto"/>
        <w:jc w:val="both"/>
        <w:rPr>
          <w:rFonts w:cs="Calibri"/>
          <w:sz w:val="32"/>
          <w:szCs w:val="32"/>
          <w:u w:val="single"/>
        </w:rPr>
      </w:pPr>
      <w:r>
        <w:rPr>
          <w:rFonts w:cs="Calibri"/>
          <w:b/>
          <w:bCs/>
          <w:sz w:val="40"/>
          <w:szCs w:val="28"/>
          <w:u w:val="single"/>
        </w:rPr>
        <w:br/>
      </w:r>
      <w:r w:rsidR="009A623A" w:rsidRPr="00CD68BB">
        <w:rPr>
          <w:rFonts w:cs="Calibri"/>
          <w:b/>
          <w:bCs/>
          <w:sz w:val="32"/>
          <w:szCs w:val="32"/>
          <w:u w:val="single"/>
        </w:rPr>
        <w:t>The context:</w:t>
      </w:r>
    </w:p>
    <w:p w14:paraId="5D27314A" w14:textId="77777777" w:rsidR="00A06A9D" w:rsidRDefault="00A06A9D" w:rsidP="00A06A9D">
      <w:pPr>
        <w:widowControl w:val="0"/>
        <w:autoSpaceDE w:val="0"/>
        <w:autoSpaceDN w:val="0"/>
        <w:adjustRightInd w:val="0"/>
        <w:spacing w:after="0" w:line="240" w:lineRule="auto"/>
        <w:jc w:val="both"/>
        <w:rPr>
          <w:rFonts w:cs="Calibri"/>
          <w:sz w:val="28"/>
          <w:szCs w:val="28"/>
        </w:rPr>
      </w:pPr>
    </w:p>
    <w:p w14:paraId="792B0C0B" w14:textId="243B2CAC" w:rsidR="009A623A" w:rsidRDefault="00A06A9D" w:rsidP="003D6659">
      <w:pPr>
        <w:widowControl w:val="0"/>
        <w:autoSpaceDE w:val="0"/>
        <w:autoSpaceDN w:val="0"/>
        <w:adjustRightInd w:val="0"/>
        <w:spacing w:after="0" w:line="240" w:lineRule="auto"/>
        <w:jc w:val="both"/>
        <w:rPr>
          <w:rFonts w:cs="Calibri"/>
          <w:sz w:val="24"/>
          <w:szCs w:val="24"/>
        </w:rPr>
      </w:pPr>
      <w:r w:rsidRPr="00CD68BB">
        <w:rPr>
          <w:rFonts w:cs="Calibri"/>
          <w:sz w:val="24"/>
          <w:szCs w:val="24"/>
        </w:rPr>
        <w:t>The “Components and Systems” directorate of DG Connect – European Commission supports the digitisation of European industry through policy actions and through research and innovation funding. The reference markets are mainly industrial (manufacturing, automotive, aerospace, safety critical applications) including also the traditional “low-tech” industries like agriculture or construction. In this context, research and innovation projects in the “Computing” and “CPS” areas are meant to contribute to two main pillars of the “Leadership in Digital Industry” strategy, which are (1) digital platforms for industry and (2) innovation hubs for the widespread adoption of digital technologies.</w:t>
      </w:r>
    </w:p>
    <w:p w14:paraId="0D2D9B6D" w14:textId="77777777" w:rsidR="00CD68BB" w:rsidRDefault="00CD68BB" w:rsidP="003D6659">
      <w:pPr>
        <w:widowControl w:val="0"/>
        <w:autoSpaceDE w:val="0"/>
        <w:autoSpaceDN w:val="0"/>
        <w:adjustRightInd w:val="0"/>
        <w:spacing w:after="0" w:line="240" w:lineRule="auto"/>
        <w:jc w:val="both"/>
        <w:rPr>
          <w:rFonts w:cs="Calibri"/>
          <w:sz w:val="24"/>
          <w:szCs w:val="24"/>
        </w:rPr>
      </w:pPr>
    </w:p>
    <w:p w14:paraId="29B06F61" w14:textId="77777777" w:rsidR="00CD68BB" w:rsidRPr="00CD68BB" w:rsidRDefault="00CD68BB" w:rsidP="003D6659">
      <w:pPr>
        <w:widowControl w:val="0"/>
        <w:autoSpaceDE w:val="0"/>
        <w:autoSpaceDN w:val="0"/>
        <w:adjustRightInd w:val="0"/>
        <w:spacing w:after="0" w:line="240" w:lineRule="auto"/>
        <w:jc w:val="both"/>
        <w:rPr>
          <w:rFonts w:cs="Calibri"/>
          <w:sz w:val="24"/>
          <w:szCs w:val="24"/>
        </w:rPr>
      </w:pPr>
    </w:p>
    <w:p w14:paraId="0379EB6D" w14:textId="77777777" w:rsidR="003D6659" w:rsidRPr="00CD68BB" w:rsidRDefault="009A623A" w:rsidP="003D6659">
      <w:pPr>
        <w:widowControl w:val="0"/>
        <w:autoSpaceDE w:val="0"/>
        <w:autoSpaceDN w:val="0"/>
        <w:adjustRightInd w:val="0"/>
        <w:spacing w:after="0" w:line="240" w:lineRule="auto"/>
        <w:jc w:val="both"/>
        <w:rPr>
          <w:rFonts w:cs="Calibri"/>
          <w:sz w:val="32"/>
          <w:szCs w:val="32"/>
          <w:u w:val="single"/>
        </w:rPr>
      </w:pPr>
      <w:r w:rsidRPr="00CD68BB">
        <w:rPr>
          <w:rFonts w:cs="Calibri"/>
          <w:b/>
          <w:bCs/>
          <w:sz w:val="32"/>
          <w:szCs w:val="32"/>
          <w:u w:val="single"/>
        </w:rPr>
        <w:t>The workshop</w:t>
      </w:r>
      <w:r w:rsidR="003D6659" w:rsidRPr="00CD68BB">
        <w:rPr>
          <w:rFonts w:cs="Calibri"/>
          <w:b/>
          <w:bCs/>
          <w:sz w:val="32"/>
          <w:szCs w:val="32"/>
          <w:u w:val="single"/>
        </w:rPr>
        <w:t>:</w:t>
      </w:r>
    </w:p>
    <w:p w14:paraId="2694C408" w14:textId="77777777" w:rsidR="00A06A9D" w:rsidRDefault="00A06A9D" w:rsidP="000D3841">
      <w:pPr>
        <w:widowControl w:val="0"/>
        <w:autoSpaceDE w:val="0"/>
        <w:autoSpaceDN w:val="0"/>
        <w:adjustRightInd w:val="0"/>
        <w:spacing w:after="0" w:line="240" w:lineRule="auto"/>
        <w:jc w:val="both"/>
        <w:rPr>
          <w:rFonts w:cs="Calibri"/>
          <w:sz w:val="28"/>
          <w:szCs w:val="28"/>
        </w:rPr>
      </w:pPr>
    </w:p>
    <w:p w14:paraId="6563D9DA" w14:textId="67D5D515" w:rsidR="00913294" w:rsidRPr="00CD68BB" w:rsidRDefault="000D3841" w:rsidP="000D3841">
      <w:pPr>
        <w:widowControl w:val="0"/>
        <w:autoSpaceDE w:val="0"/>
        <w:autoSpaceDN w:val="0"/>
        <w:adjustRightInd w:val="0"/>
        <w:spacing w:after="0" w:line="240" w:lineRule="auto"/>
        <w:jc w:val="both"/>
        <w:rPr>
          <w:rFonts w:cs="Calibri"/>
          <w:sz w:val="24"/>
          <w:szCs w:val="24"/>
        </w:rPr>
      </w:pPr>
      <w:r w:rsidRPr="00CD68BB">
        <w:rPr>
          <w:rFonts w:cs="Calibri"/>
          <w:sz w:val="24"/>
          <w:szCs w:val="24"/>
        </w:rPr>
        <w:t>This Collaboration workshop will bring</w:t>
      </w:r>
      <w:r w:rsidR="008D007C" w:rsidRPr="00CD68BB">
        <w:rPr>
          <w:rFonts w:cs="Calibri"/>
          <w:sz w:val="24"/>
          <w:szCs w:val="24"/>
        </w:rPr>
        <w:t xml:space="preserve"> together</w:t>
      </w:r>
      <w:r w:rsidRPr="00CD68BB">
        <w:rPr>
          <w:rFonts w:cs="Calibri"/>
          <w:sz w:val="24"/>
          <w:szCs w:val="24"/>
        </w:rPr>
        <w:t xml:space="preserve"> the</w:t>
      </w:r>
      <w:r w:rsidR="00254FD0" w:rsidRPr="00CD68BB">
        <w:rPr>
          <w:rFonts w:cs="Calibri"/>
          <w:sz w:val="24"/>
          <w:szCs w:val="24"/>
        </w:rPr>
        <w:t xml:space="preserve"> "Cyber-Physical Systems", "</w:t>
      </w:r>
      <w:r w:rsidRPr="00CD68BB">
        <w:rPr>
          <w:rFonts w:cs="Calibri"/>
          <w:sz w:val="24"/>
          <w:szCs w:val="24"/>
        </w:rPr>
        <w:t>Adva</w:t>
      </w:r>
      <w:r w:rsidR="008D007C" w:rsidRPr="00CD68BB">
        <w:rPr>
          <w:rFonts w:cs="Calibri"/>
          <w:sz w:val="24"/>
          <w:szCs w:val="24"/>
        </w:rPr>
        <w:t>nced Computing" and</w:t>
      </w:r>
      <w:r w:rsidR="00B40D26" w:rsidRPr="00CD68BB">
        <w:rPr>
          <w:rFonts w:cs="Calibri"/>
          <w:sz w:val="24"/>
          <w:szCs w:val="24"/>
        </w:rPr>
        <w:t xml:space="preserve"> the</w:t>
      </w:r>
      <w:r w:rsidR="008D007C" w:rsidRPr="00CD68BB">
        <w:rPr>
          <w:rFonts w:cs="Calibri"/>
          <w:sz w:val="24"/>
          <w:szCs w:val="24"/>
        </w:rPr>
        <w:t xml:space="preserve"> “Mixed Criticality Systems</w:t>
      </w:r>
      <w:r w:rsidR="00B40D26" w:rsidRPr="00CD68BB">
        <w:rPr>
          <w:rFonts w:cs="Calibri"/>
          <w:sz w:val="24"/>
          <w:szCs w:val="24"/>
        </w:rPr>
        <w:t>" project clusters</w:t>
      </w:r>
      <w:r w:rsidR="0049124E" w:rsidRPr="00CD68BB">
        <w:rPr>
          <w:rFonts w:cs="Calibri"/>
          <w:sz w:val="24"/>
          <w:szCs w:val="24"/>
        </w:rPr>
        <w:t xml:space="preserve"> </w:t>
      </w:r>
      <w:r w:rsidRPr="00CD68BB">
        <w:rPr>
          <w:rFonts w:cs="Calibri"/>
          <w:sz w:val="24"/>
          <w:szCs w:val="24"/>
        </w:rPr>
        <w:t xml:space="preserve">financed by the European Commission under </w:t>
      </w:r>
      <w:r w:rsidR="0049124E" w:rsidRPr="00CD68BB">
        <w:rPr>
          <w:rFonts w:cs="Calibri"/>
          <w:sz w:val="24"/>
          <w:szCs w:val="24"/>
        </w:rPr>
        <w:t xml:space="preserve">FP7 </w:t>
      </w:r>
      <w:r w:rsidRPr="00CD68BB">
        <w:rPr>
          <w:rFonts w:cs="Calibri"/>
          <w:sz w:val="24"/>
          <w:szCs w:val="24"/>
        </w:rPr>
        <w:t>ICT Call 10</w:t>
      </w:r>
      <w:r w:rsidR="0049124E" w:rsidRPr="00CD68BB">
        <w:rPr>
          <w:rFonts w:cs="Calibri"/>
          <w:sz w:val="24"/>
          <w:szCs w:val="24"/>
        </w:rPr>
        <w:t xml:space="preserve"> (2013), H2020 ICT Call 1 (2014) and Call 4 (2015)</w:t>
      </w:r>
      <w:r w:rsidR="003A4EE4" w:rsidRPr="00CD68BB">
        <w:rPr>
          <w:rFonts w:cs="Calibri"/>
          <w:sz w:val="24"/>
          <w:szCs w:val="24"/>
        </w:rPr>
        <w:t>.</w:t>
      </w:r>
      <w:r w:rsidR="00913294" w:rsidRPr="00CD68BB">
        <w:rPr>
          <w:rFonts w:cs="Calibri"/>
          <w:sz w:val="24"/>
          <w:szCs w:val="24"/>
        </w:rPr>
        <w:t xml:space="preserve"> </w:t>
      </w:r>
    </w:p>
    <w:p w14:paraId="0A61EF39" w14:textId="77777777" w:rsidR="000D3841" w:rsidRPr="00CD68BB" w:rsidRDefault="000D3841" w:rsidP="001317E9">
      <w:pPr>
        <w:widowControl w:val="0"/>
        <w:autoSpaceDE w:val="0"/>
        <w:autoSpaceDN w:val="0"/>
        <w:adjustRightInd w:val="0"/>
        <w:spacing w:after="0" w:line="240" w:lineRule="auto"/>
        <w:jc w:val="both"/>
        <w:rPr>
          <w:rFonts w:cs="Calibri"/>
          <w:sz w:val="24"/>
          <w:szCs w:val="24"/>
        </w:rPr>
      </w:pPr>
    </w:p>
    <w:p w14:paraId="77495796" w14:textId="3977CC2B" w:rsidR="00394B90" w:rsidRPr="00CD68BB" w:rsidRDefault="00394B90" w:rsidP="001317E9">
      <w:pPr>
        <w:widowControl w:val="0"/>
        <w:autoSpaceDE w:val="0"/>
        <w:autoSpaceDN w:val="0"/>
        <w:adjustRightInd w:val="0"/>
        <w:spacing w:after="0" w:line="240" w:lineRule="auto"/>
        <w:jc w:val="both"/>
        <w:rPr>
          <w:rFonts w:cs="Calibri"/>
          <w:sz w:val="24"/>
          <w:szCs w:val="24"/>
        </w:rPr>
      </w:pPr>
      <w:r w:rsidRPr="00CD68BB">
        <w:rPr>
          <w:rFonts w:cs="Calibri"/>
          <w:sz w:val="24"/>
          <w:szCs w:val="24"/>
        </w:rPr>
        <w:t xml:space="preserve">The workshop will be held on </w:t>
      </w:r>
      <w:r w:rsidR="00501D7C" w:rsidRPr="00CD68BB">
        <w:rPr>
          <w:rFonts w:cs="Calibri"/>
          <w:b/>
          <w:sz w:val="24"/>
          <w:szCs w:val="24"/>
        </w:rPr>
        <w:t xml:space="preserve">Tuesday 14 </w:t>
      </w:r>
      <w:r w:rsidR="00954EB9" w:rsidRPr="00CD68BB">
        <w:rPr>
          <w:rFonts w:cs="Calibri"/>
          <w:b/>
          <w:sz w:val="24"/>
          <w:szCs w:val="24"/>
        </w:rPr>
        <w:t>June</w:t>
      </w:r>
      <w:r w:rsidR="00142708" w:rsidRPr="00CD68BB">
        <w:rPr>
          <w:rFonts w:cs="Calibri"/>
          <w:sz w:val="24"/>
          <w:szCs w:val="24"/>
        </w:rPr>
        <w:t xml:space="preserve"> from</w:t>
      </w:r>
      <w:r w:rsidR="004123F9" w:rsidRPr="00CD68BB">
        <w:rPr>
          <w:rFonts w:cs="Calibri"/>
          <w:sz w:val="24"/>
          <w:szCs w:val="24"/>
        </w:rPr>
        <w:t xml:space="preserve"> </w:t>
      </w:r>
      <w:r w:rsidR="000B1BE5" w:rsidRPr="00CD68BB">
        <w:rPr>
          <w:rFonts w:cs="Calibri"/>
          <w:sz w:val="24"/>
          <w:szCs w:val="24"/>
        </w:rPr>
        <w:t>9.00 to 17.3</w:t>
      </w:r>
      <w:r w:rsidR="00A830A9" w:rsidRPr="00CD68BB">
        <w:rPr>
          <w:rFonts w:cs="Calibri"/>
          <w:sz w:val="24"/>
          <w:szCs w:val="24"/>
        </w:rPr>
        <w:t>0</w:t>
      </w:r>
      <w:r w:rsidR="00A06A9D" w:rsidRPr="00CD68BB">
        <w:rPr>
          <w:rFonts w:cs="Calibri"/>
          <w:b/>
          <w:sz w:val="24"/>
          <w:szCs w:val="24"/>
        </w:rPr>
        <w:t xml:space="preserve"> at the Bedford hotel</w:t>
      </w:r>
      <w:r w:rsidR="00ED3A8E" w:rsidRPr="00CD68BB">
        <w:rPr>
          <w:rFonts w:cs="Calibri"/>
          <w:sz w:val="24"/>
          <w:szCs w:val="24"/>
        </w:rPr>
        <w:t xml:space="preserve"> </w:t>
      </w:r>
      <w:r w:rsidR="00A06A9D" w:rsidRPr="00CD68BB">
        <w:rPr>
          <w:rFonts w:cs="Calibri"/>
          <w:b/>
          <w:sz w:val="24"/>
          <w:szCs w:val="24"/>
        </w:rPr>
        <w:t xml:space="preserve">in Brussels </w:t>
      </w:r>
      <w:r w:rsidR="00ED3A8E" w:rsidRPr="00CD68BB">
        <w:rPr>
          <w:rFonts w:cs="Calibri"/>
          <w:sz w:val="24"/>
          <w:szCs w:val="24"/>
        </w:rPr>
        <w:t>back to back with the Smart Anything Everywhere 2016 Event.</w:t>
      </w:r>
      <w:r w:rsidR="004123F9" w:rsidRPr="00CD68BB">
        <w:rPr>
          <w:rFonts w:cs="Calibri"/>
          <w:b/>
          <w:sz w:val="24"/>
          <w:szCs w:val="24"/>
        </w:rPr>
        <w:t xml:space="preserve"> </w:t>
      </w:r>
      <w:r w:rsidRPr="00CD68BB">
        <w:rPr>
          <w:rFonts w:cs="Calibri"/>
          <w:sz w:val="24"/>
          <w:szCs w:val="24"/>
        </w:rPr>
        <w:t xml:space="preserve">It is </w:t>
      </w:r>
      <w:r w:rsidR="007850CE" w:rsidRPr="00CD68BB">
        <w:rPr>
          <w:rFonts w:cs="Calibri"/>
          <w:sz w:val="24"/>
          <w:szCs w:val="24"/>
        </w:rPr>
        <w:t>organized</w:t>
      </w:r>
      <w:r w:rsidRPr="00CD68BB">
        <w:rPr>
          <w:rFonts w:cs="Calibri"/>
          <w:sz w:val="24"/>
          <w:szCs w:val="24"/>
        </w:rPr>
        <w:t xml:space="preserve"> by</w:t>
      </w:r>
      <w:r w:rsidR="000C68DE">
        <w:rPr>
          <w:rFonts w:cs="Calibri"/>
          <w:sz w:val="24"/>
          <w:szCs w:val="24"/>
        </w:rPr>
        <w:t xml:space="preserve"> </w:t>
      </w:r>
      <w:r w:rsidR="000C68DE" w:rsidRPr="00CD68BB">
        <w:rPr>
          <w:rFonts w:cs="Calibri"/>
          <w:sz w:val="24"/>
          <w:szCs w:val="24"/>
        </w:rPr>
        <w:t>HiPEAC (</w:t>
      </w:r>
      <w:hyperlink r:id="rId11" w:history="1">
        <w:r w:rsidR="000C68DE" w:rsidRPr="00CD68BB">
          <w:rPr>
            <w:rFonts w:cs="Calibri"/>
            <w:color w:val="0000FF"/>
            <w:sz w:val="24"/>
            <w:szCs w:val="24"/>
            <w:u w:val="single" w:color="0000FF"/>
          </w:rPr>
          <w:t>http://www.hipeac.net/</w:t>
        </w:r>
      </w:hyperlink>
      <w:r w:rsidR="000C68DE">
        <w:rPr>
          <w:rFonts w:cs="Calibri"/>
          <w:sz w:val="24"/>
          <w:szCs w:val="24"/>
        </w:rPr>
        <w:t xml:space="preserve">) in collaboration with </w:t>
      </w:r>
      <w:r w:rsidR="000D3841" w:rsidRPr="00CD68BB">
        <w:rPr>
          <w:rFonts w:cs="Calibri"/>
          <w:sz w:val="24"/>
          <w:szCs w:val="24"/>
        </w:rPr>
        <w:t>the Europea</w:t>
      </w:r>
      <w:r w:rsidR="000C68DE">
        <w:rPr>
          <w:rFonts w:cs="Calibri"/>
          <w:sz w:val="24"/>
          <w:szCs w:val="24"/>
        </w:rPr>
        <w:t>n Commission.</w:t>
      </w:r>
      <w:bookmarkStart w:id="0" w:name="_GoBack"/>
      <w:bookmarkEnd w:id="0"/>
    </w:p>
    <w:p w14:paraId="53B20F06" w14:textId="77777777" w:rsidR="00C634C3" w:rsidRPr="00CD68BB" w:rsidRDefault="00C634C3" w:rsidP="001317E9">
      <w:pPr>
        <w:widowControl w:val="0"/>
        <w:autoSpaceDE w:val="0"/>
        <w:autoSpaceDN w:val="0"/>
        <w:adjustRightInd w:val="0"/>
        <w:spacing w:after="0" w:line="240" w:lineRule="auto"/>
        <w:jc w:val="both"/>
        <w:rPr>
          <w:rFonts w:cs="Calibri"/>
          <w:sz w:val="24"/>
          <w:szCs w:val="24"/>
        </w:rPr>
      </w:pPr>
    </w:p>
    <w:p w14:paraId="70F74AFE" w14:textId="77777777" w:rsidR="00C634C3" w:rsidRPr="00CD68BB" w:rsidRDefault="00C634C3" w:rsidP="001317E9">
      <w:pPr>
        <w:widowControl w:val="0"/>
        <w:autoSpaceDE w:val="0"/>
        <w:autoSpaceDN w:val="0"/>
        <w:adjustRightInd w:val="0"/>
        <w:spacing w:after="0" w:line="240" w:lineRule="auto"/>
        <w:jc w:val="both"/>
        <w:rPr>
          <w:rFonts w:cs="Calibri"/>
          <w:sz w:val="24"/>
          <w:szCs w:val="24"/>
        </w:rPr>
      </w:pPr>
      <w:r w:rsidRPr="00CD68BB">
        <w:rPr>
          <w:rFonts w:cs="Calibri"/>
          <w:sz w:val="24"/>
          <w:szCs w:val="24"/>
        </w:rPr>
        <w:t>The objectives of the workshop are:</w:t>
      </w:r>
    </w:p>
    <w:p w14:paraId="5A04EF1A" w14:textId="77777777" w:rsidR="00C634C3" w:rsidRPr="00CD68BB" w:rsidRDefault="00C634C3" w:rsidP="006438E4">
      <w:pPr>
        <w:widowControl w:val="0"/>
        <w:autoSpaceDE w:val="0"/>
        <w:autoSpaceDN w:val="0"/>
        <w:adjustRightInd w:val="0"/>
        <w:spacing w:after="0" w:line="240" w:lineRule="auto"/>
        <w:jc w:val="both"/>
        <w:rPr>
          <w:rFonts w:cs="Calibri"/>
          <w:b/>
          <w:bCs/>
          <w:sz w:val="24"/>
          <w:szCs w:val="24"/>
          <w:u w:val="single"/>
        </w:rPr>
      </w:pPr>
    </w:p>
    <w:p w14:paraId="0A55A9F7" w14:textId="77777777" w:rsidR="006438E4" w:rsidRPr="00CD68BB" w:rsidRDefault="00C634C3" w:rsidP="006438E4">
      <w:pPr>
        <w:widowControl w:val="0"/>
        <w:autoSpaceDE w:val="0"/>
        <w:autoSpaceDN w:val="0"/>
        <w:adjustRightInd w:val="0"/>
        <w:spacing w:after="0" w:line="240" w:lineRule="auto"/>
        <w:jc w:val="both"/>
        <w:rPr>
          <w:rFonts w:cs="Calibri"/>
          <w:sz w:val="24"/>
          <w:szCs w:val="24"/>
          <w:u w:val="single"/>
        </w:rPr>
      </w:pPr>
      <w:r w:rsidRPr="00CD68BB">
        <w:rPr>
          <w:rFonts w:cs="Calibri"/>
          <w:b/>
          <w:bCs/>
          <w:sz w:val="24"/>
          <w:szCs w:val="24"/>
          <w:u w:val="single"/>
        </w:rPr>
        <w:t>Networking and s</w:t>
      </w:r>
      <w:r w:rsidR="006438E4" w:rsidRPr="00CD68BB">
        <w:rPr>
          <w:rFonts w:cs="Calibri"/>
          <w:b/>
          <w:bCs/>
          <w:sz w:val="24"/>
          <w:szCs w:val="24"/>
          <w:u w:val="single"/>
        </w:rPr>
        <w:t>ynergies:</w:t>
      </w:r>
    </w:p>
    <w:p w14:paraId="13662354" w14:textId="77777777" w:rsidR="006438E4" w:rsidRPr="00CD68BB" w:rsidRDefault="00C634C3" w:rsidP="006438E4">
      <w:pPr>
        <w:widowControl w:val="0"/>
        <w:autoSpaceDE w:val="0"/>
        <w:autoSpaceDN w:val="0"/>
        <w:adjustRightInd w:val="0"/>
        <w:spacing w:after="0" w:line="240" w:lineRule="auto"/>
        <w:jc w:val="both"/>
        <w:rPr>
          <w:rFonts w:cs="Calibri"/>
          <w:sz w:val="24"/>
          <w:szCs w:val="24"/>
        </w:rPr>
      </w:pPr>
      <w:r w:rsidRPr="00CD68BB">
        <w:rPr>
          <w:rFonts w:cs="Calibri"/>
          <w:sz w:val="24"/>
          <w:szCs w:val="24"/>
        </w:rPr>
        <w:t xml:space="preserve">Identify </w:t>
      </w:r>
      <w:r w:rsidR="006438E4" w:rsidRPr="00CD68BB">
        <w:rPr>
          <w:rFonts w:cs="Calibri"/>
          <w:sz w:val="24"/>
          <w:szCs w:val="24"/>
        </w:rPr>
        <w:t>synergies and possibilit</w:t>
      </w:r>
      <w:r w:rsidRPr="00CD68BB">
        <w:rPr>
          <w:rFonts w:cs="Calibri"/>
          <w:sz w:val="24"/>
          <w:szCs w:val="24"/>
        </w:rPr>
        <w:t>ies</w:t>
      </w:r>
      <w:r w:rsidR="006438E4" w:rsidRPr="00CD68BB">
        <w:rPr>
          <w:rFonts w:cs="Calibri"/>
          <w:sz w:val="24"/>
          <w:szCs w:val="24"/>
        </w:rPr>
        <w:t xml:space="preserve"> </w:t>
      </w:r>
      <w:r w:rsidRPr="00CD68BB">
        <w:rPr>
          <w:rFonts w:cs="Calibri"/>
          <w:sz w:val="24"/>
          <w:szCs w:val="24"/>
        </w:rPr>
        <w:t>for</w:t>
      </w:r>
      <w:r w:rsidR="006438E4" w:rsidRPr="00CD68BB">
        <w:rPr>
          <w:rFonts w:cs="Calibri"/>
          <w:sz w:val="24"/>
          <w:szCs w:val="24"/>
        </w:rPr>
        <w:t xml:space="preserve"> cooperation </w:t>
      </w:r>
      <w:r w:rsidRPr="00CD68BB">
        <w:rPr>
          <w:rFonts w:cs="Calibri"/>
          <w:sz w:val="24"/>
          <w:szCs w:val="24"/>
        </w:rPr>
        <w:t>between projects/participants</w:t>
      </w:r>
      <w:r w:rsidR="007E702F" w:rsidRPr="00CD68BB">
        <w:rPr>
          <w:rFonts w:cs="Calibri"/>
          <w:sz w:val="24"/>
          <w:szCs w:val="24"/>
        </w:rPr>
        <w:t>, either within the context of the project or for exploitation of results</w:t>
      </w:r>
      <w:r w:rsidR="00DA1583" w:rsidRPr="00CD68BB">
        <w:rPr>
          <w:rFonts w:cs="Calibri"/>
          <w:sz w:val="24"/>
          <w:szCs w:val="24"/>
        </w:rPr>
        <w:t>; allowing partners in different projects to meet each other and being aware of what is going on.</w:t>
      </w:r>
    </w:p>
    <w:p w14:paraId="506602A4" w14:textId="77777777" w:rsidR="006438E4" w:rsidRPr="00CD68BB" w:rsidRDefault="006438E4" w:rsidP="006438E4">
      <w:pPr>
        <w:widowControl w:val="0"/>
        <w:autoSpaceDE w:val="0"/>
        <w:autoSpaceDN w:val="0"/>
        <w:adjustRightInd w:val="0"/>
        <w:spacing w:after="0" w:line="240" w:lineRule="auto"/>
        <w:jc w:val="both"/>
        <w:rPr>
          <w:rFonts w:cs="Calibri"/>
          <w:sz w:val="24"/>
          <w:szCs w:val="24"/>
        </w:rPr>
      </w:pPr>
    </w:p>
    <w:p w14:paraId="74801F19" w14:textId="77777777" w:rsidR="00371A4D" w:rsidRPr="00CD68BB" w:rsidRDefault="00371A4D" w:rsidP="00371A4D">
      <w:pPr>
        <w:widowControl w:val="0"/>
        <w:autoSpaceDE w:val="0"/>
        <w:autoSpaceDN w:val="0"/>
        <w:adjustRightInd w:val="0"/>
        <w:spacing w:after="0" w:line="240" w:lineRule="auto"/>
        <w:jc w:val="both"/>
        <w:rPr>
          <w:rFonts w:cs="Calibri"/>
          <w:sz w:val="24"/>
          <w:szCs w:val="24"/>
          <w:u w:val="single"/>
        </w:rPr>
      </w:pPr>
      <w:r w:rsidRPr="00CD68BB">
        <w:rPr>
          <w:rFonts w:cs="Calibri"/>
          <w:b/>
          <w:bCs/>
          <w:sz w:val="24"/>
          <w:szCs w:val="24"/>
          <w:u w:val="single"/>
        </w:rPr>
        <w:t>Assessment</w:t>
      </w:r>
      <w:r w:rsidR="00E35E69" w:rsidRPr="00CD68BB">
        <w:rPr>
          <w:rFonts w:cs="Calibri"/>
          <w:b/>
          <w:bCs/>
          <w:sz w:val="24"/>
          <w:szCs w:val="24"/>
          <w:u w:val="single"/>
        </w:rPr>
        <w:t xml:space="preserve"> and best practices</w:t>
      </w:r>
      <w:r w:rsidRPr="00CD68BB">
        <w:rPr>
          <w:rFonts w:cs="Calibri"/>
          <w:b/>
          <w:bCs/>
          <w:sz w:val="24"/>
          <w:szCs w:val="24"/>
          <w:u w:val="single"/>
        </w:rPr>
        <w:t>:</w:t>
      </w:r>
    </w:p>
    <w:p w14:paraId="1ADA9519" w14:textId="33E58963" w:rsidR="00326342" w:rsidRPr="00CD68BB" w:rsidRDefault="00371A4D" w:rsidP="00326342">
      <w:pPr>
        <w:widowControl w:val="0"/>
        <w:autoSpaceDE w:val="0"/>
        <w:autoSpaceDN w:val="0"/>
        <w:adjustRightInd w:val="0"/>
        <w:spacing w:after="0" w:line="240" w:lineRule="auto"/>
        <w:jc w:val="both"/>
        <w:rPr>
          <w:rFonts w:cs="Calibri"/>
          <w:sz w:val="24"/>
          <w:szCs w:val="24"/>
        </w:rPr>
      </w:pPr>
      <w:r w:rsidRPr="00CD68BB">
        <w:rPr>
          <w:rFonts w:cs="Calibri"/>
          <w:sz w:val="24"/>
          <w:szCs w:val="24"/>
        </w:rPr>
        <w:t xml:space="preserve">Better </w:t>
      </w:r>
      <w:r w:rsidR="00DA1583" w:rsidRPr="00CD68BB">
        <w:rPr>
          <w:rFonts w:cs="Calibri"/>
          <w:sz w:val="24"/>
          <w:szCs w:val="24"/>
        </w:rPr>
        <w:t xml:space="preserve">overall understanding, for both Commission staff and project partners, </w:t>
      </w:r>
      <w:r w:rsidRPr="00CD68BB">
        <w:rPr>
          <w:rFonts w:cs="Calibri"/>
          <w:sz w:val="24"/>
          <w:szCs w:val="24"/>
        </w:rPr>
        <w:t xml:space="preserve">of what is happening in this area of research and innovation, with possibility for PO and project partners </w:t>
      </w:r>
      <w:r w:rsidRPr="00CD68BB">
        <w:rPr>
          <w:rFonts w:cs="Calibri"/>
          <w:sz w:val="24"/>
          <w:szCs w:val="24"/>
        </w:rPr>
        <w:lastRenderedPageBreak/>
        <w:t>to informa</w:t>
      </w:r>
      <w:r w:rsidR="00E61EA0" w:rsidRPr="00CD68BB">
        <w:rPr>
          <w:rFonts w:cs="Calibri"/>
          <w:sz w:val="24"/>
          <w:szCs w:val="24"/>
        </w:rPr>
        <w:t xml:space="preserve">lly assess the </w:t>
      </w:r>
      <w:r w:rsidR="002233B4" w:rsidRPr="00CD68BB">
        <w:rPr>
          <w:rFonts w:cs="Calibri"/>
          <w:sz w:val="24"/>
          <w:szCs w:val="24"/>
        </w:rPr>
        <w:t>global</w:t>
      </w:r>
      <w:r w:rsidR="00E61EA0" w:rsidRPr="00CD68BB">
        <w:rPr>
          <w:rFonts w:cs="Calibri"/>
          <w:sz w:val="24"/>
          <w:szCs w:val="24"/>
        </w:rPr>
        <w:t xml:space="preserve"> progress.</w:t>
      </w:r>
      <w:r w:rsidR="00344226" w:rsidRPr="00CD68BB">
        <w:rPr>
          <w:rFonts w:cs="Calibri"/>
          <w:sz w:val="24"/>
          <w:szCs w:val="24"/>
        </w:rPr>
        <w:t xml:space="preserve"> </w:t>
      </w:r>
      <w:r w:rsidR="00326342" w:rsidRPr="00CD68BB">
        <w:rPr>
          <w:rFonts w:cs="Calibri"/>
          <w:sz w:val="24"/>
          <w:szCs w:val="24"/>
        </w:rPr>
        <w:t xml:space="preserve">Identification and exchange of </w:t>
      </w:r>
      <w:r w:rsidR="00326342" w:rsidRPr="00CD68BB">
        <w:rPr>
          <w:rFonts w:cs="Calibri"/>
          <w:b/>
          <w:sz w:val="24"/>
          <w:szCs w:val="24"/>
        </w:rPr>
        <w:t>best practices</w:t>
      </w:r>
      <w:r w:rsidR="00326342" w:rsidRPr="00CD68BB">
        <w:rPr>
          <w:rFonts w:cs="Calibri"/>
          <w:sz w:val="24"/>
          <w:szCs w:val="24"/>
        </w:rPr>
        <w:t xml:space="preserve">, especially in the areas </w:t>
      </w:r>
      <w:r w:rsidR="00326342" w:rsidRPr="00CD68BB">
        <w:rPr>
          <w:rFonts w:cs="Calibri"/>
          <w:b/>
          <w:sz w:val="24"/>
          <w:szCs w:val="24"/>
        </w:rPr>
        <w:t xml:space="preserve">of </w:t>
      </w:r>
      <w:r w:rsidR="0076656C" w:rsidRPr="00CD68BB">
        <w:rPr>
          <w:rFonts w:cs="Calibri"/>
          <w:b/>
          <w:sz w:val="24"/>
          <w:szCs w:val="24"/>
        </w:rPr>
        <w:t xml:space="preserve">standardization, </w:t>
      </w:r>
      <w:r w:rsidR="00326342" w:rsidRPr="00CD68BB">
        <w:rPr>
          <w:rFonts w:cs="Calibri"/>
          <w:b/>
          <w:sz w:val="24"/>
          <w:szCs w:val="24"/>
        </w:rPr>
        <w:t>exploitation</w:t>
      </w:r>
      <w:r w:rsidR="0076656C" w:rsidRPr="00CD68BB">
        <w:rPr>
          <w:rFonts w:cs="Calibri"/>
          <w:b/>
          <w:sz w:val="24"/>
          <w:szCs w:val="24"/>
        </w:rPr>
        <w:t xml:space="preserve">, </w:t>
      </w:r>
      <w:r w:rsidR="00326342" w:rsidRPr="00CD68BB">
        <w:rPr>
          <w:rFonts w:cs="Calibri"/>
          <w:b/>
          <w:sz w:val="24"/>
          <w:szCs w:val="24"/>
        </w:rPr>
        <w:t>platform and ecosystem building</w:t>
      </w:r>
      <w:r w:rsidR="00326342" w:rsidRPr="00CD68BB">
        <w:rPr>
          <w:rFonts w:cs="Calibri"/>
          <w:sz w:val="24"/>
          <w:szCs w:val="24"/>
        </w:rPr>
        <w:t>.</w:t>
      </w:r>
    </w:p>
    <w:p w14:paraId="4E96B221" w14:textId="77777777" w:rsidR="003556AD" w:rsidRPr="00CD68BB" w:rsidRDefault="003556AD" w:rsidP="006438E4">
      <w:pPr>
        <w:widowControl w:val="0"/>
        <w:autoSpaceDE w:val="0"/>
        <w:autoSpaceDN w:val="0"/>
        <w:adjustRightInd w:val="0"/>
        <w:spacing w:after="0" w:line="240" w:lineRule="auto"/>
        <w:jc w:val="both"/>
        <w:rPr>
          <w:rFonts w:cs="Calibri"/>
          <w:sz w:val="24"/>
          <w:szCs w:val="24"/>
        </w:rPr>
      </w:pPr>
    </w:p>
    <w:p w14:paraId="063C71DC" w14:textId="77777777" w:rsidR="003556AD" w:rsidRPr="00CD68BB" w:rsidRDefault="00E0226E" w:rsidP="003556AD">
      <w:pPr>
        <w:widowControl w:val="0"/>
        <w:autoSpaceDE w:val="0"/>
        <w:autoSpaceDN w:val="0"/>
        <w:adjustRightInd w:val="0"/>
        <w:spacing w:after="0" w:line="240" w:lineRule="auto"/>
        <w:jc w:val="both"/>
        <w:rPr>
          <w:rFonts w:cs="Calibri"/>
          <w:sz w:val="24"/>
          <w:szCs w:val="24"/>
          <w:u w:val="single"/>
        </w:rPr>
      </w:pPr>
      <w:r w:rsidRPr="00CD68BB">
        <w:rPr>
          <w:rFonts w:cs="Calibri"/>
          <w:b/>
          <w:bCs/>
          <w:sz w:val="24"/>
          <w:szCs w:val="24"/>
          <w:u w:val="single"/>
        </w:rPr>
        <w:t>Future plans</w:t>
      </w:r>
      <w:r w:rsidR="003556AD" w:rsidRPr="00CD68BB">
        <w:rPr>
          <w:rFonts w:cs="Calibri"/>
          <w:b/>
          <w:bCs/>
          <w:sz w:val="24"/>
          <w:szCs w:val="24"/>
          <w:u w:val="single"/>
        </w:rPr>
        <w:t>:</w:t>
      </w:r>
    </w:p>
    <w:p w14:paraId="57E8BE8A" w14:textId="7F0DCC1A" w:rsidR="00787747" w:rsidRPr="00CD68BB" w:rsidRDefault="00E0226E" w:rsidP="006438E4">
      <w:pPr>
        <w:widowControl w:val="0"/>
        <w:autoSpaceDE w:val="0"/>
        <w:autoSpaceDN w:val="0"/>
        <w:adjustRightInd w:val="0"/>
        <w:spacing w:after="0" w:line="240" w:lineRule="auto"/>
        <w:jc w:val="both"/>
        <w:rPr>
          <w:rFonts w:cs="Calibri"/>
          <w:sz w:val="24"/>
          <w:szCs w:val="24"/>
        </w:rPr>
      </w:pPr>
      <w:r w:rsidRPr="00CD68BB">
        <w:rPr>
          <w:rFonts w:cs="Calibri"/>
          <w:sz w:val="24"/>
          <w:szCs w:val="24"/>
        </w:rPr>
        <w:t>Projects will have the opportunity to explain the most promising areas of research and innovation</w:t>
      </w:r>
      <w:r w:rsidR="002233B4" w:rsidRPr="00CD68BB">
        <w:rPr>
          <w:rFonts w:cs="Calibri"/>
          <w:sz w:val="24"/>
          <w:szCs w:val="24"/>
        </w:rPr>
        <w:t xml:space="preserve"> they foresee</w:t>
      </w:r>
      <w:r w:rsidRPr="00CD68BB">
        <w:rPr>
          <w:rFonts w:cs="Calibri"/>
          <w:sz w:val="24"/>
          <w:szCs w:val="24"/>
        </w:rPr>
        <w:t xml:space="preserve">. </w:t>
      </w:r>
      <w:r w:rsidR="00787747" w:rsidRPr="00CD68BB">
        <w:rPr>
          <w:rFonts w:cs="Calibri"/>
          <w:sz w:val="24"/>
          <w:szCs w:val="24"/>
        </w:rPr>
        <w:t xml:space="preserve">Commission staff will </w:t>
      </w:r>
      <w:r w:rsidRPr="00CD68BB">
        <w:rPr>
          <w:rFonts w:cs="Calibri"/>
          <w:sz w:val="24"/>
          <w:szCs w:val="24"/>
        </w:rPr>
        <w:t xml:space="preserve">discuss </w:t>
      </w:r>
      <w:r w:rsidR="00787747" w:rsidRPr="00CD68BB">
        <w:rPr>
          <w:rFonts w:cs="Calibri"/>
          <w:sz w:val="24"/>
          <w:szCs w:val="24"/>
        </w:rPr>
        <w:t>the overall strategy of European Com</w:t>
      </w:r>
      <w:r w:rsidR="00A35039" w:rsidRPr="00CD68BB">
        <w:rPr>
          <w:rFonts w:cs="Calibri"/>
          <w:sz w:val="24"/>
          <w:szCs w:val="24"/>
        </w:rPr>
        <w:t xml:space="preserve">mission in digital technologies, </w:t>
      </w:r>
      <w:r w:rsidRPr="00CD68BB">
        <w:rPr>
          <w:rFonts w:cs="Calibri"/>
          <w:sz w:val="24"/>
          <w:szCs w:val="24"/>
        </w:rPr>
        <w:t>the overall directions for the next workprogramme</w:t>
      </w:r>
      <w:r w:rsidR="00A52A2B" w:rsidRPr="00CD68BB">
        <w:rPr>
          <w:rFonts w:cs="Calibri"/>
          <w:sz w:val="24"/>
          <w:szCs w:val="24"/>
        </w:rPr>
        <w:t xml:space="preserve">, and </w:t>
      </w:r>
      <w:r w:rsidR="00A35039" w:rsidRPr="00CD68BB">
        <w:rPr>
          <w:rFonts w:cs="Calibri"/>
          <w:sz w:val="24"/>
          <w:szCs w:val="24"/>
        </w:rPr>
        <w:t xml:space="preserve">the forthcoming funding opportunities </w:t>
      </w:r>
      <w:r w:rsidR="00A52A2B" w:rsidRPr="00CD68BB">
        <w:rPr>
          <w:rFonts w:cs="Calibri"/>
          <w:sz w:val="24"/>
          <w:szCs w:val="24"/>
        </w:rPr>
        <w:t xml:space="preserve">including </w:t>
      </w:r>
      <w:r w:rsidR="00A35039" w:rsidRPr="00CD68BB">
        <w:rPr>
          <w:rFonts w:cs="Calibri"/>
          <w:sz w:val="24"/>
          <w:szCs w:val="24"/>
        </w:rPr>
        <w:t xml:space="preserve">other instruments for supporting innovation </w:t>
      </w:r>
      <w:r w:rsidRPr="00CD68BB">
        <w:rPr>
          <w:rFonts w:cs="Calibri"/>
          <w:sz w:val="24"/>
          <w:szCs w:val="24"/>
        </w:rPr>
        <w:t xml:space="preserve">e.g. </w:t>
      </w:r>
      <w:r w:rsidR="00A35039" w:rsidRPr="00CD68BB">
        <w:rPr>
          <w:rFonts w:cs="Calibri"/>
          <w:sz w:val="24"/>
          <w:szCs w:val="24"/>
        </w:rPr>
        <w:t>in the context of the “innovation radar”.</w:t>
      </w:r>
      <w:r w:rsidRPr="00CD68BB">
        <w:rPr>
          <w:rFonts w:cs="Calibri"/>
          <w:sz w:val="24"/>
          <w:szCs w:val="24"/>
        </w:rPr>
        <w:t xml:space="preserve"> The concepts of digital platform and ecosystem building will be explained in detail.</w:t>
      </w:r>
    </w:p>
    <w:p w14:paraId="23643B48" w14:textId="77777777" w:rsidR="00F275F7" w:rsidRPr="00CD68BB" w:rsidRDefault="00F275F7" w:rsidP="006438E4">
      <w:pPr>
        <w:widowControl w:val="0"/>
        <w:autoSpaceDE w:val="0"/>
        <w:autoSpaceDN w:val="0"/>
        <w:adjustRightInd w:val="0"/>
        <w:spacing w:after="0" w:line="240" w:lineRule="auto"/>
        <w:jc w:val="both"/>
        <w:rPr>
          <w:rFonts w:cs="Calibri"/>
          <w:sz w:val="24"/>
          <w:szCs w:val="24"/>
        </w:rPr>
      </w:pPr>
    </w:p>
    <w:p w14:paraId="7E017EF7" w14:textId="77777777" w:rsidR="00CD68BB" w:rsidRDefault="00F275F7" w:rsidP="00975637">
      <w:pPr>
        <w:widowControl w:val="0"/>
        <w:autoSpaceDE w:val="0"/>
        <w:autoSpaceDN w:val="0"/>
        <w:adjustRightInd w:val="0"/>
        <w:spacing w:after="0" w:line="240" w:lineRule="auto"/>
        <w:jc w:val="both"/>
        <w:rPr>
          <w:rFonts w:cs="Calibri"/>
          <w:sz w:val="24"/>
          <w:szCs w:val="24"/>
        </w:rPr>
      </w:pPr>
      <w:r w:rsidRPr="00CD68BB">
        <w:rPr>
          <w:rFonts w:cs="Calibri"/>
          <w:sz w:val="24"/>
          <w:szCs w:val="24"/>
        </w:rPr>
        <w:t>The workshop will be held back-to-back with the Smart Anything Everywhere 2016 Event (SAE 2016) that will explore the progress achieved by the SAE initiative so far and the impact participation has had on SMEs. The concept of the initiative to facilitate access to SMEs and midcaps to latest technologies in the areas of systems and components and first results will be presented together with best practices and lessons learnt. The future of the initiative will be discussed and the corresponding forthcoming call ICT-4-2017 "Smart Anything Everywhere Initiative" will be presented.</w:t>
      </w:r>
    </w:p>
    <w:p w14:paraId="71AF8236" w14:textId="77777777" w:rsidR="00CD68BB" w:rsidRDefault="00CD68BB" w:rsidP="00975637">
      <w:pPr>
        <w:widowControl w:val="0"/>
        <w:autoSpaceDE w:val="0"/>
        <w:autoSpaceDN w:val="0"/>
        <w:adjustRightInd w:val="0"/>
        <w:spacing w:after="0" w:line="240" w:lineRule="auto"/>
        <w:jc w:val="both"/>
        <w:rPr>
          <w:rFonts w:cs="Calibri"/>
          <w:sz w:val="24"/>
          <w:szCs w:val="24"/>
        </w:rPr>
      </w:pPr>
    </w:p>
    <w:p w14:paraId="752336EB" w14:textId="77777777" w:rsidR="00CD68BB" w:rsidRDefault="00CD68BB" w:rsidP="00975637">
      <w:pPr>
        <w:widowControl w:val="0"/>
        <w:autoSpaceDE w:val="0"/>
        <w:autoSpaceDN w:val="0"/>
        <w:adjustRightInd w:val="0"/>
        <w:spacing w:after="0" w:line="240" w:lineRule="auto"/>
        <w:jc w:val="both"/>
        <w:rPr>
          <w:rFonts w:cs="Calibri"/>
          <w:sz w:val="24"/>
          <w:szCs w:val="24"/>
        </w:rPr>
      </w:pPr>
    </w:p>
    <w:p w14:paraId="10588DFF" w14:textId="1A70BA80" w:rsidR="00975637" w:rsidRPr="00CD68BB" w:rsidRDefault="00A06A9D" w:rsidP="00975637">
      <w:pPr>
        <w:widowControl w:val="0"/>
        <w:autoSpaceDE w:val="0"/>
        <w:autoSpaceDN w:val="0"/>
        <w:adjustRightInd w:val="0"/>
        <w:spacing w:after="0" w:line="240" w:lineRule="auto"/>
        <w:jc w:val="both"/>
        <w:rPr>
          <w:rFonts w:cs="Calibri"/>
          <w:sz w:val="32"/>
          <w:szCs w:val="32"/>
        </w:rPr>
      </w:pPr>
      <w:r w:rsidRPr="00CD68BB">
        <w:rPr>
          <w:rFonts w:cs="Calibri"/>
          <w:b/>
          <w:bCs/>
          <w:sz w:val="32"/>
          <w:szCs w:val="32"/>
          <w:u w:val="single"/>
        </w:rPr>
        <w:t xml:space="preserve">Draft </w:t>
      </w:r>
      <w:r w:rsidR="00975637" w:rsidRPr="00CD68BB">
        <w:rPr>
          <w:rFonts w:cs="Calibri"/>
          <w:b/>
          <w:bCs/>
          <w:sz w:val="32"/>
          <w:szCs w:val="32"/>
          <w:u w:val="single"/>
        </w:rPr>
        <w:t>agenda:</w:t>
      </w:r>
    </w:p>
    <w:p w14:paraId="304C3638" w14:textId="77777777" w:rsidR="00975637" w:rsidRPr="00560E0E" w:rsidRDefault="00975637" w:rsidP="00975637">
      <w:pPr>
        <w:rPr>
          <w:sz w:val="24"/>
        </w:rPr>
      </w:pPr>
    </w:p>
    <w:p w14:paraId="2A0C0CCF" w14:textId="4D9052F7" w:rsidR="004950D8" w:rsidRPr="001D7C23" w:rsidRDefault="00B45B4F" w:rsidP="00975637">
      <w:pPr>
        <w:widowControl w:val="0"/>
        <w:autoSpaceDE w:val="0"/>
        <w:autoSpaceDN w:val="0"/>
        <w:adjustRightInd w:val="0"/>
        <w:spacing w:after="0" w:line="240" w:lineRule="auto"/>
        <w:ind w:left="2160" w:hanging="2160"/>
        <w:jc w:val="both"/>
        <w:rPr>
          <w:rFonts w:asciiTheme="minorHAnsi" w:hAnsiTheme="minorHAnsi" w:cs="Calibri"/>
          <w:sz w:val="24"/>
          <w:szCs w:val="24"/>
        </w:rPr>
      </w:pPr>
      <w:r>
        <w:rPr>
          <w:rFonts w:asciiTheme="minorHAnsi" w:hAnsiTheme="minorHAnsi" w:cs="Calibri"/>
          <w:sz w:val="24"/>
          <w:szCs w:val="24"/>
        </w:rPr>
        <w:t>08:3</w:t>
      </w:r>
      <w:r w:rsidR="004950D8" w:rsidRPr="001D7C23">
        <w:rPr>
          <w:rFonts w:asciiTheme="minorHAnsi" w:hAnsiTheme="minorHAnsi" w:cs="Calibri"/>
          <w:sz w:val="24"/>
          <w:szCs w:val="24"/>
        </w:rPr>
        <w:t xml:space="preserve">0 – </w:t>
      </w:r>
      <w:r w:rsidR="00096FFA" w:rsidRPr="001D7C23">
        <w:rPr>
          <w:rFonts w:asciiTheme="minorHAnsi" w:hAnsiTheme="minorHAnsi" w:cs="Calibri"/>
          <w:sz w:val="24"/>
          <w:szCs w:val="24"/>
        </w:rPr>
        <w:t>09</w:t>
      </w:r>
      <w:r w:rsidR="004950D8" w:rsidRPr="001D7C23">
        <w:rPr>
          <w:rFonts w:asciiTheme="minorHAnsi" w:hAnsiTheme="minorHAnsi" w:cs="Calibri"/>
          <w:sz w:val="24"/>
          <w:szCs w:val="24"/>
        </w:rPr>
        <w:t>:</w:t>
      </w:r>
      <w:r>
        <w:rPr>
          <w:rFonts w:asciiTheme="minorHAnsi" w:hAnsiTheme="minorHAnsi" w:cs="Calibri"/>
          <w:sz w:val="24"/>
          <w:szCs w:val="24"/>
        </w:rPr>
        <w:t>0</w:t>
      </w:r>
      <w:r w:rsidR="004950D8" w:rsidRPr="001D7C23">
        <w:rPr>
          <w:rFonts w:asciiTheme="minorHAnsi" w:hAnsiTheme="minorHAnsi" w:cs="Calibri"/>
          <w:sz w:val="24"/>
          <w:szCs w:val="24"/>
        </w:rPr>
        <w:t>0</w:t>
      </w:r>
      <w:r w:rsidR="004950D8" w:rsidRPr="001D7C23">
        <w:rPr>
          <w:rFonts w:asciiTheme="minorHAnsi" w:hAnsiTheme="minorHAnsi" w:cs="Calibri"/>
          <w:sz w:val="24"/>
          <w:szCs w:val="24"/>
        </w:rPr>
        <w:tab/>
        <w:t>Registration and welcome coffee</w:t>
      </w:r>
    </w:p>
    <w:p w14:paraId="2B5431C0" w14:textId="77777777" w:rsidR="004950D8" w:rsidRPr="001D7C23" w:rsidRDefault="004950D8" w:rsidP="00975637">
      <w:pPr>
        <w:widowControl w:val="0"/>
        <w:autoSpaceDE w:val="0"/>
        <w:autoSpaceDN w:val="0"/>
        <w:adjustRightInd w:val="0"/>
        <w:spacing w:after="0" w:line="240" w:lineRule="auto"/>
        <w:ind w:left="2160" w:hanging="2160"/>
        <w:jc w:val="both"/>
        <w:rPr>
          <w:rFonts w:asciiTheme="minorHAnsi" w:hAnsiTheme="minorHAnsi" w:cs="Calibri"/>
          <w:sz w:val="24"/>
          <w:szCs w:val="24"/>
        </w:rPr>
      </w:pPr>
    </w:p>
    <w:p w14:paraId="4787B49B" w14:textId="7850F311" w:rsidR="004950D8" w:rsidRPr="001D7C23" w:rsidRDefault="004950D8" w:rsidP="00975637">
      <w:pPr>
        <w:widowControl w:val="0"/>
        <w:autoSpaceDE w:val="0"/>
        <w:autoSpaceDN w:val="0"/>
        <w:adjustRightInd w:val="0"/>
        <w:spacing w:after="0" w:line="240" w:lineRule="auto"/>
        <w:ind w:left="2160" w:hanging="2160"/>
        <w:jc w:val="both"/>
        <w:rPr>
          <w:rFonts w:asciiTheme="minorHAnsi" w:hAnsiTheme="minorHAnsi" w:cs="Calibri"/>
          <w:b/>
          <w:sz w:val="24"/>
          <w:szCs w:val="24"/>
        </w:rPr>
      </w:pPr>
      <w:r w:rsidRPr="001D7C23">
        <w:rPr>
          <w:rFonts w:asciiTheme="minorHAnsi" w:hAnsiTheme="minorHAnsi" w:cs="Calibri"/>
          <w:b/>
          <w:sz w:val="24"/>
          <w:szCs w:val="24"/>
        </w:rPr>
        <w:t>EC Introduction</w:t>
      </w:r>
    </w:p>
    <w:p w14:paraId="3C287D05" w14:textId="77777777" w:rsidR="004950D8" w:rsidRPr="001D7C23" w:rsidRDefault="004950D8" w:rsidP="00975637">
      <w:pPr>
        <w:widowControl w:val="0"/>
        <w:autoSpaceDE w:val="0"/>
        <w:autoSpaceDN w:val="0"/>
        <w:adjustRightInd w:val="0"/>
        <w:spacing w:after="0" w:line="240" w:lineRule="auto"/>
        <w:ind w:left="2160" w:hanging="2160"/>
        <w:jc w:val="both"/>
        <w:rPr>
          <w:rFonts w:asciiTheme="minorHAnsi" w:hAnsiTheme="minorHAnsi" w:cs="Calibri"/>
          <w:sz w:val="24"/>
          <w:szCs w:val="24"/>
        </w:rPr>
      </w:pPr>
    </w:p>
    <w:p w14:paraId="76C8E03A" w14:textId="6B3023EF" w:rsidR="00975637" w:rsidRPr="001D7C23" w:rsidRDefault="00B45B4F" w:rsidP="00975637">
      <w:pPr>
        <w:widowControl w:val="0"/>
        <w:autoSpaceDE w:val="0"/>
        <w:autoSpaceDN w:val="0"/>
        <w:adjustRightInd w:val="0"/>
        <w:spacing w:after="0" w:line="240" w:lineRule="auto"/>
        <w:ind w:left="2160" w:hanging="2160"/>
        <w:jc w:val="both"/>
        <w:rPr>
          <w:rFonts w:asciiTheme="minorHAnsi" w:hAnsiTheme="minorHAnsi" w:cs="Calibri"/>
          <w:sz w:val="24"/>
          <w:szCs w:val="24"/>
        </w:rPr>
      </w:pPr>
      <w:r>
        <w:rPr>
          <w:rFonts w:asciiTheme="minorHAnsi" w:hAnsiTheme="minorHAnsi" w:cs="Calibri"/>
          <w:sz w:val="24"/>
          <w:szCs w:val="24"/>
        </w:rPr>
        <w:t>09:</w:t>
      </w:r>
      <w:r w:rsidR="00EF2D1C">
        <w:rPr>
          <w:rFonts w:asciiTheme="minorHAnsi" w:hAnsiTheme="minorHAnsi" w:cs="Calibri"/>
          <w:sz w:val="24"/>
          <w:szCs w:val="24"/>
        </w:rPr>
        <w:t>0</w:t>
      </w:r>
      <w:r w:rsidR="00096FFA" w:rsidRPr="001D7C23">
        <w:rPr>
          <w:rFonts w:asciiTheme="minorHAnsi" w:hAnsiTheme="minorHAnsi" w:cs="Calibri"/>
          <w:sz w:val="24"/>
          <w:szCs w:val="24"/>
        </w:rPr>
        <w:t>0 – 09</w:t>
      </w:r>
      <w:r w:rsidR="00975637" w:rsidRPr="001D7C23">
        <w:rPr>
          <w:rFonts w:asciiTheme="minorHAnsi" w:hAnsiTheme="minorHAnsi" w:cs="Calibri"/>
          <w:sz w:val="24"/>
          <w:szCs w:val="24"/>
        </w:rPr>
        <w:t>:</w:t>
      </w:r>
      <w:r w:rsidR="00EF2D1C">
        <w:rPr>
          <w:rFonts w:asciiTheme="minorHAnsi" w:hAnsiTheme="minorHAnsi" w:cs="Calibri"/>
          <w:sz w:val="24"/>
          <w:szCs w:val="24"/>
        </w:rPr>
        <w:t>1</w:t>
      </w:r>
      <w:r w:rsidR="00D94653" w:rsidRPr="001D7C23">
        <w:rPr>
          <w:rFonts w:asciiTheme="minorHAnsi" w:hAnsiTheme="minorHAnsi" w:cs="Calibri"/>
          <w:sz w:val="24"/>
          <w:szCs w:val="24"/>
        </w:rPr>
        <w:t>5</w:t>
      </w:r>
      <w:r w:rsidR="00975637" w:rsidRPr="001D7C23">
        <w:rPr>
          <w:rFonts w:asciiTheme="minorHAnsi" w:hAnsiTheme="minorHAnsi" w:cs="Calibri"/>
          <w:sz w:val="24"/>
          <w:szCs w:val="24"/>
        </w:rPr>
        <w:t xml:space="preserve"> </w:t>
      </w:r>
      <w:r w:rsidR="00975637" w:rsidRPr="001D7C23">
        <w:rPr>
          <w:rFonts w:asciiTheme="minorHAnsi" w:hAnsiTheme="minorHAnsi" w:cs="Calibri"/>
          <w:sz w:val="24"/>
          <w:szCs w:val="24"/>
        </w:rPr>
        <w:tab/>
        <w:t>Introduction, aim of the workshop (European Commission)</w:t>
      </w:r>
    </w:p>
    <w:p w14:paraId="134F01C4" w14:textId="4392A235" w:rsidR="00975637" w:rsidRPr="001D7C23" w:rsidRDefault="00B45B4F" w:rsidP="00975637">
      <w:pPr>
        <w:widowControl w:val="0"/>
        <w:autoSpaceDE w:val="0"/>
        <w:autoSpaceDN w:val="0"/>
        <w:adjustRightInd w:val="0"/>
        <w:spacing w:after="0" w:line="240" w:lineRule="auto"/>
        <w:ind w:left="2160" w:hanging="2160"/>
        <w:jc w:val="both"/>
        <w:rPr>
          <w:rFonts w:asciiTheme="minorHAnsi" w:hAnsiTheme="minorHAnsi" w:cs="Calibri"/>
          <w:sz w:val="24"/>
          <w:szCs w:val="24"/>
        </w:rPr>
      </w:pPr>
      <w:r>
        <w:rPr>
          <w:rFonts w:asciiTheme="minorHAnsi" w:hAnsiTheme="minorHAnsi" w:cs="Calibri"/>
          <w:sz w:val="24"/>
          <w:szCs w:val="24"/>
        </w:rPr>
        <w:t>09:</w:t>
      </w:r>
      <w:r w:rsidR="00EF2D1C">
        <w:rPr>
          <w:rFonts w:asciiTheme="minorHAnsi" w:hAnsiTheme="minorHAnsi" w:cs="Calibri"/>
          <w:sz w:val="24"/>
          <w:szCs w:val="24"/>
        </w:rPr>
        <w:t>1</w:t>
      </w:r>
      <w:r>
        <w:rPr>
          <w:rFonts w:asciiTheme="minorHAnsi" w:hAnsiTheme="minorHAnsi" w:cs="Calibri"/>
          <w:sz w:val="24"/>
          <w:szCs w:val="24"/>
        </w:rPr>
        <w:t>5 – 09:</w:t>
      </w:r>
      <w:r w:rsidR="00EF2D1C">
        <w:rPr>
          <w:rFonts w:asciiTheme="minorHAnsi" w:hAnsiTheme="minorHAnsi" w:cs="Calibri"/>
          <w:sz w:val="24"/>
          <w:szCs w:val="24"/>
        </w:rPr>
        <w:t>2</w:t>
      </w:r>
      <w:r w:rsidR="00D94653" w:rsidRPr="001D7C23">
        <w:rPr>
          <w:rFonts w:asciiTheme="minorHAnsi" w:hAnsiTheme="minorHAnsi" w:cs="Calibri"/>
          <w:sz w:val="24"/>
          <w:szCs w:val="24"/>
        </w:rPr>
        <w:t>5</w:t>
      </w:r>
      <w:r w:rsidR="00975637" w:rsidRPr="001D7C23">
        <w:rPr>
          <w:rFonts w:asciiTheme="minorHAnsi" w:hAnsiTheme="minorHAnsi" w:cs="Calibri"/>
          <w:sz w:val="24"/>
          <w:szCs w:val="24"/>
        </w:rPr>
        <w:tab/>
        <w:t>T</w:t>
      </w:r>
      <w:r w:rsidR="00945B98" w:rsidRPr="001D7C23">
        <w:rPr>
          <w:rFonts w:asciiTheme="minorHAnsi" w:hAnsiTheme="minorHAnsi" w:cs="Calibri"/>
          <w:sz w:val="24"/>
          <w:szCs w:val="24"/>
        </w:rPr>
        <w:t>he Innovation Radar: what can the EC</w:t>
      </w:r>
      <w:r w:rsidR="00975637" w:rsidRPr="001D7C23">
        <w:rPr>
          <w:rFonts w:asciiTheme="minorHAnsi" w:hAnsiTheme="minorHAnsi" w:cs="Calibri"/>
          <w:sz w:val="24"/>
          <w:szCs w:val="24"/>
        </w:rPr>
        <w:t xml:space="preserve"> do for your </w:t>
      </w:r>
      <w:r w:rsidR="003542C7" w:rsidRPr="001D7C23">
        <w:rPr>
          <w:rFonts w:asciiTheme="minorHAnsi" w:hAnsiTheme="minorHAnsi" w:cs="Calibri"/>
          <w:sz w:val="24"/>
          <w:szCs w:val="24"/>
        </w:rPr>
        <w:t xml:space="preserve">project? </w:t>
      </w:r>
      <w:r w:rsidR="00975637" w:rsidRPr="001D7C23">
        <w:rPr>
          <w:rFonts w:asciiTheme="minorHAnsi" w:hAnsiTheme="minorHAnsi" w:cs="Calibri"/>
          <w:sz w:val="24"/>
          <w:szCs w:val="24"/>
        </w:rPr>
        <w:t>(EC)</w:t>
      </w:r>
    </w:p>
    <w:p w14:paraId="1F5B9D0F" w14:textId="31E29F77" w:rsidR="002562FC" w:rsidRPr="001D7C23" w:rsidRDefault="00B45B4F" w:rsidP="002170EA">
      <w:pPr>
        <w:widowControl w:val="0"/>
        <w:autoSpaceDE w:val="0"/>
        <w:autoSpaceDN w:val="0"/>
        <w:adjustRightInd w:val="0"/>
        <w:spacing w:after="0" w:line="240" w:lineRule="auto"/>
        <w:ind w:left="2160" w:hanging="2160"/>
        <w:rPr>
          <w:rFonts w:asciiTheme="minorHAnsi" w:hAnsiTheme="minorHAnsi" w:cs="Calibri"/>
          <w:sz w:val="24"/>
          <w:szCs w:val="24"/>
        </w:rPr>
      </w:pPr>
      <w:r>
        <w:rPr>
          <w:rFonts w:asciiTheme="minorHAnsi" w:hAnsiTheme="minorHAnsi" w:cs="Calibri"/>
          <w:sz w:val="24"/>
          <w:szCs w:val="24"/>
        </w:rPr>
        <w:t>09:</w:t>
      </w:r>
      <w:r w:rsidR="00EF2D1C">
        <w:rPr>
          <w:rFonts w:asciiTheme="minorHAnsi" w:hAnsiTheme="minorHAnsi" w:cs="Calibri"/>
          <w:sz w:val="24"/>
          <w:szCs w:val="24"/>
        </w:rPr>
        <w:t>2</w:t>
      </w:r>
      <w:r>
        <w:rPr>
          <w:rFonts w:asciiTheme="minorHAnsi" w:hAnsiTheme="minorHAnsi" w:cs="Calibri"/>
          <w:sz w:val="24"/>
          <w:szCs w:val="24"/>
        </w:rPr>
        <w:t>5 – 09:</w:t>
      </w:r>
      <w:r w:rsidR="00EF2D1C">
        <w:rPr>
          <w:rFonts w:asciiTheme="minorHAnsi" w:hAnsiTheme="minorHAnsi" w:cs="Calibri"/>
          <w:sz w:val="24"/>
          <w:szCs w:val="24"/>
        </w:rPr>
        <w:t>3</w:t>
      </w:r>
      <w:r w:rsidR="002562FC" w:rsidRPr="001D7C23">
        <w:rPr>
          <w:rFonts w:asciiTheme="minorHAnsi" w:hAnsiTheme="minorHAnsi" w:cs="Calibri"/>
          <w:sz w:val="24"/>
          <w:szCs w:val="24"/>
        </w:rPr>
        <w:t>5</w:t>
      </w:r>
      <w:r w:rsidR="00945B98" w:rsidRPr="001D7C23">
        <w:rPr>
          <w:rFonts w:asciiTheme="minorHAnsi" w:hAnsiTheme="minorHAnsi" w:cs="Calibri"/>
          <w:sz w:val="24"/>
          <w:szCs w:val="24"/>
        </w:rPr>
        <w:tab/>
        <w:t>IPR management</w:t>
      </w:r>
      <w:r w:rsidR="002562FC" w:rsidRPr="001D7C23">
        <w:rPr>
          <w:rFonts w:asciiTheme="minorHAnsi" w:hAnsiTheme="minorHAnsi" w:cs="Calibri"/>
          <w:sz w:val="24"/>
          <w:szCs w:val="24"/>
        </w:rPr>
        <w:t>:</w:t>
      </w:r>
      <w:r w:rsidR="00945B98" w:rsidRPr="001D7C23">
        <w:rPr>
          <w:rFonts w:asciiTheme="minorHAnsi" w:hAnsiTheme="minorHAnsi" w:cs="Calibri"/>
          <w:sz w:val="24"/>
          <w:szCs w:val="24"/>
        </w:rPr>
        <w:t xml:space="preserve"> what can the JRC </w:t>
      </w:r>
      <w:r w:rsidR="002562FC" w:rsidRPr="001D7C23">
        <w:rPr>
          <w:rFonts w:asciiTheme="minorHAnsi" w:hAnsiTheme="minorHAnsi" w:cs="Calibri"/>
          <w:sz w:val="24"/>
          <w:szCs w:val="24"/>
        </w:rPr>
        <w:t>do for your project (EC)</w:t>
      </w:r>
      <w:r w:rsidR="002562FC" w:rsidRPr="001D7C23">
        <w:rPr>
          <w:rFonts w:asciiTheme="minorHAnsi" w:hAnsiTheme="minorHAnsi" w:cs="Calibri"/>
          <w:sz w:val="24"/>
          <w:szCs w:val="24"/>
        </w:rPr>
        <w:br/>
        <w:t xml:space="preserve">GUTT-MOSTOWY Karolina (JRC) </w:t>
      </w:r>
      <w:r w:rsidR="002170EA">
        <w:rPr>
          <w:rFonts w:asciiTheme="minorHAnsi" w:hAnsiTheme="minorHAnsi" w:cs="Calibri"/>
          <w:sz w:val="24"/>
          <w:szCs w:val="24"/>
        </w:rPr>
        <w:t>tbc</w:t>
      </w:r>
    </w:p>
    <w:p w14:paraId="74E9721E" w14:textId="77777777" w:rsidR="00474638" w:rsidRPr="001D7C23" w:rsidRDefault="00474638" w:rsidP="00975637">
      <w:pPr>
        <w:widowControl w:val="0"/>
        <w:autoSpaceDE w:val="0"/>
        <w:autoSpaceDN w:val="0"/>
        <w:adjustRightInd w:val="0"/>
        <w:spacing w:after="0" w:line="240" w:lineRule="auto"/>
        <w:jc w:val="both"/>
        <w:rPr>
          <w:rFonts w:asciiTheme="minorHAnsi" w:hAnsiTheme="minorHAnsi" w:cs="Calibri"/>
          <w:sz w:val="24"/>
          <w:szCs w:val="24"/>
        </w:rPr>
      </w:pPr>
    </w:p>
    <w:p w14:paraId="74F42B77" w14:textId="0937DFB9" w:rsidR="00975637" w:rsidRPr="001D7C23" w:rsidRDefault="003E6C27" w:rsidP="00975637">
      <w:pPr>
        <w:widowControl w:val="0"/>
        <w:autoSpaceDE w:val="0"/>
        <w:autoSpaceDN w:val="0"/>
        <w:adjustRightInd w:val="0"/>
        <w:spacing w:after="0" w:line="240" w:lineRule="auto"/>
        <w:jc w:val="both"/>
        <w:rPr>
          <w:rFonts w:asciiTheme="minorHAnsi" w:hAnsiTheme="minorHAnsi" w:cs="Calibri"/>
          <w:sz w:val="24"/>
          <w:szCs w:val="24"/>
        </w:rPr>
      </w:pPr>
      <w:r w:rsidRPr="001D7C23">
        <w:rPr>
          <w:rFonts w:asciiTheme="minorHAnsi" w:hAnsiTheme="minorHAnsi" w:cs="Calibri"/>
          <w:b/>
          <w:sz w:val="24"/>
          <w:szCs w:val="24"/>
        </w:rPr>
        <w:t>Projec</w:t>
      </w:r>
      <w:r w:rsidR="00004EF3" w:rsidRPr="001D7C23">
        <w:rPr>
          <w:rFonts w:asciiTheme="minorHAnsi" w:hAnsiTheme="minorHAnsi" w:cs="Calibri"/>
          <w:b/>
          <w:sz w:val="24"/>
          <w:szCs w:val="24"/>
        </w:rPr>
        <w:t>ts Pitches</w:t>
      </w:r>
      <w:r w:rsidR="00474638" w:rsidRPr="001D7C23">
        <w:rPr>
          <w:rFonts w:asciiTheme="minorHAnsi" w:hAnsiTheme="minorHAnsi" w:cs="Calibri"/>
          <w:sz w:val="24"/>
          <w:szCs w:val="24"/>
        </w:rPr>
        <w:t xml:space="preserve"> (1</w:t>
      </w:r>
      <w:r w:rsidR="002043DD" w:rsidRPr="001D7C23">
        <w:rPr>
          <w:rFonts w:asciiTheme="minorHAnsi" w:hAnsiTheme="minorHAnsi" w:cs="Calibri"/>
          <w:sz w:val="24"/>
          <w:szCs w:val="24"/>
        </w:rPr>
        <w:t>'30''</w:t>
      </w:r>
      <w:r w:rsidRPr="001D7C23">
        <w:rPr>
          <w:rFonts w:asciiTheme="minorHAnsi" w:hAnsiTheme="minorHAnsi" w:cs="Calibri"/>
          <w:sz w:val="24"/>
          <w:szCs w:val="24"/>
        </w:rPr>
        <w:t xml:space="preserve"> highlight </w:t>
      </w:r>
      <w:r w:rsidR="003542C7">
        <w:rPr>
          <w:rFonts w:asciiTheme="minorHAnsi" w:hAnsiTheme="minorHAnsi" w:cs="Calibri"/>
          <w:sz w:val="24"/>
          <w:szCs w:val="24"/>
        </w:rPr>
        <w:t>per project</w:t>
      </w:r>
      <w:r w:rsidR="00474638" w:rsidRPr="001D7C23">
        <w:rPr>
          <w:rFonts w:asciiTheme="minorHAnsi" w:hAnsiTheme="minorHAnsi" w:cs="Calibri"/>
          <w:sz w:val="24"/>
          <w:szCs w:val="24"/>
        </w:rPr>
        <w:t>)</w:t>
      </w:r>
    </w:p>
    <w:p w14:paraId="6AB837DE" w14:textId="77777777" w:rsidR="00004EF3" w:rsidRPr="001D7C23" w:rsidRDefault="00004EF3" w:rsidP="009F3E34">
      <w:pPr>
        <w:widowControl w:val="0"/>
        <w:autoSpaceDE w:val="0"/>
        <w:autoSpaceDN w:val="0"/>
        <w:adjustRightInd w:val="0"/>
        <w:spacing w:after="0" w:line="240" w:lineRule="auto"/>
        <w:jc w:val="both"/>
        <w:rPr>
          <w:rFonts w:asciiTheme="minorHAnsi" w:hAnsiTheme="minorHAnsi" w:cs="Calibri"/>
          <w:sz w:val="24"/>
          <w:szCs w:val="24"/>
        </w:rPr>
      </w:pPr>
    </w:p>
    <w:p w14:paraId="7337C292" w14:textId="02296A36" w:rsidR="003F51E3" w:rsidRPr="001D7C23" w:rsidRDefault="003F51E3" w:rsidP="009F3E34">
      <w:pPr>
        <w:widowControl w:val="0"/>
        <w:autoSpaceDE w:val="0"/>
        <w:autoSpaceDN w:val="0"/>
        <w:adjustRightInd w:val="0"/>
        <w:spacing w:after="0" w:line="240" w:lineRule="auto"/>
        <w:jc w:val="both"/>
        <w:rPr>
          <w:rFonts w:asciiTheme="minorHAnsi" w:hAnsiTheme="minorHAnsi" w:cs="Calibri"/>
          <w:sz w:val="24"/>
          <w:szCs w:val="24"/>
        </w:rPr>
      </w:pPr>
      <w:r w:rsidRPr="001D7C23">
        <w:rPr>
          <w:rFonts w:asciiTheme="minorHAnsi" w:hAnsiTheme="minorHAnsi" w:cs="Calibri"/>
          <w:b/>
          <w:sz w:val="24"/>
          <w:szCs w:val="24"/>
        </w:rPr>
        <w:t>Next gen servers</w:t>
      </w:r>
    </w:p>
    <w:p w14:paraId="5EEF461E" w14:textId="48F8265B" w:rsidR="007645D1" w:rsidRPr="001C50FC" w:rsidRDefault="00B45B4F" w:rsidP="004510EE">
      <w:pPr>
        <w:widowControl w:val="0"/>
        <w:autoSpaceDE w:val="0"/>
        <w:autoSpaceDN w:val="0"/>
        <w:adjustRightInd w:val="0"/>
        <w:spacing w:after="0" w:line="240" w:lineRule="auto"/>
        <w:jc w:val="both"/>
        <w:rPr>
          <w:rFonts w:asciiTheme="minorHAnsi" w:hAnsiTheme="minorHAnsi" w:cs="Calibri"/>
          <w:sz w:val="24"/>
          <w:szCs w:val="24"/>
          <w:lang w:val="en-GB"/>
        </w:rPr>
      </w:pPr>
      <w:r w:rsidRPr="001C50FC">
        <w:rPr>
          <w:rFonts w:asciiTheme="minorHAnsi" w:hAnsiTheme="minorHAnsi" w:cs="Calibri"/>
          <w:sz w:val="24"/>
          <w:szCs w:val="24"/>
          <w:lang w:val="en-GB"/>
        </w:rPr>
        <w:t>09:</w:t>
      </w:r>
      <w:r w:rsidR="00EF2D1C" w:rsidRPr="001C50FC">
        <w:rPr>
          <w:rFonts w:asciiTheme="minorHAnsi" w:hAnsiTheme="minorHAnsi" w:cs="Calibri"/>
          <w:sz w:val="24"/>
          <w:szCs w:val="24"/>
          <w:lang w:val="en-GB"/>
        </w:rPr>
        <w:t>3</w:t>
      </w:r>
      <w:r w:rsidR="00D94653" w:rsidRPr="001C50FC">
        <w:rPr>
          <w:rFonts w:asciiTheme="minorHAnsi" w:hAnsiTheme="minorHAnsi" w:cs="Calibri"/>
          <w:sz w:val="24"/>
          <w:szCs w:val="24"/>
          <w:lang w:val="en-GB"/>
        </w:rPr>
        <w:t>5</w:t>
      </w:r>
      <w:r w:rsidRPr="001C50FC">
        <w:rPr>
          <w:rFonts w:asciiTheme="minorHAnsi" w:hAnsiTheme="minorHAnsi" w:cs="Calibri"/>
          <w:sz w:val="24"/>
          <w:szCs w:val="24"/>
          <w:lang w:val="en-GB"/>
        </w:rPr>
        <w:t xml:space="preserve"> – 09</w:t>
      </w:r>
      <w:r w:rsidR="004510EE" w:rsidRPr="001C50FC">
        <w:rPr>
          <w:rFonts w:asciiTheme="minorHAnsi" w:hAnsiTheme="minorHAnsi" w:cs="Calibri"/>
          <w:sz w:val="24"/>
          <w:szCs w:val="24"/>
          <w:lang w:val="en-GB"/>
        </w:rPr>
        <w:t>:</w:t>
      </w:r>
      <w:r w:rsidR="00EF2D1C" w:rsidRPr="001C50FC">
        <w:rPr>
          <w:rFonts w:asciiTheme="minorHAnsi" w:hAnsiTheme="minorHAnsi" w:cs="Calibri"/>
          <w:sz w:val="24"/>
          <w:szCs w:val="24"/>
          <w:lang w:val="en-GB"/>
        </w:rPr>
        <w:t>4</w:t>
      </w:r>
      <w:r w:rsidRPr="001C50FC">
        <w:rPr>
          <w:rFonts w:asciiTheme="minorHAnsi" w:hAnsiTheme="minorHAnsi" w:cs="Calibri"/>
          <w:sz w:val="24"/>
          <w:szCs w:val="24"/>
          <w:lang w:val="en-GB"/>
        </w:rPr>
        <w:t>5</w:t>
      </w:r>
      <w:r w:rsidR="004510EE" w:rsidRPr="001C50FC">
        <w:rPr>
          <w:rFonts w:asciiTheme="minorHAnsi" w:hAnsiTheme="minorHAnsi" w:cs="Calibri"/>
          <w:sz w:val="24"/>
          <w:szCs w:val="24"/>
          <w:lang w:val="en-GB"/>
        </w:rPr>
        <w:t xml:space="preserve"> </w:t>
      </w:r>
      <w:r w:rsidR="004510EE" w:rsidRPr="001C50FC">
        <w:rPr>
          <w:rFonts w:asciiTheme="minorHAnsi" w:hAnsiTheme="minorHAnsi" w:cs="Calibri"/>
          <w:sz w:val="24"/>
          <w:szCs w:val="24"/>
          <w:lang w:val="en-GB"/>
        </w:rPr>
        <w:tab/>
      </w:r>
      <w:r w:rsidR="00E83E85" w:rsidRPr="001C50FC">
        <w:rPr>
          <w:rFonts w:asciiTheme="minorHAnsi" w:hAnsiTheme="minorHAnsi" w:cs="Calibri"/>
          <w:sz w:val="24"/>
          <w:szCs w:val="24"/>
          <w:lang w:val="en-GB"/>
        </w:rPr>
        <w:tab/>
      </w:r>
      <w:r w:rsidR="007645D1" w:rsidRPr="001C50FC">
        <w:rPr>
          <w:rFonts w:asciiTheme="minorHAnsi" w:hAnsiTheme="minorHAnsi" w:cs="Calibri"/>
          <w:sz w:val="24"/>
          <w:szCs w:val="24"/>
          <w:lang w:val="en-GB"/>
        </w:rPr>
        <w:t>EUROSERVER, M2DC, UNISERVER, OPERA, DREDBOX</w:t>
      </w:r>
    </w:p>
    <w:p w14:paraId="1C61E336" w14:textId="72DCA896" w:rsidR="007645D1" w:rsidRPr="001C50FC" w:rsidRDefault="00B45B4F" w:rsidP="009F3E34">
      <w:pPr>
        <w:widowControl w:val="0"/>
        <w:autoSpaceDE w:val="0"/>
        <w:autoSpaceDN w:val="0"/>
        <w:adjustRightInd w:val="0"/>
        <w:spacing w:after="0" w:line="240" w:lineRule="auto"/>
        <w:jc w:val="both"/>
        <w:rPr>
          <w:rFonts w:asciiTheme="minorHAnsi" w:hAnsiTheme="minorHAnsi" w:cs="Calibri"/>
          <w:sz w:val="24"/>
          <w:szCs w:val="24"/>
          <w:lang w:val="en-GB"/>
        </w:rPr>
      </w:pPr>
      <w:r w:rsidRPr="001C50FC">
        <w:rPr>
          <w:rFonts w:asciiTheme="minorHAnsi" w:hAnsiTheme="minorHAnsi" w:cs="Calibri"/>
          <w:sz w:val="24"/>
          <w:szCs w:val="24"/>
          <w:lang w:val="en-GB"/>
        </w:rPr>
        <w:t>09:</w:t>
      </w:r>
      <w:r w:rsidR="00EF2D1C" w:rsidRPr="001C50FC">
        <w:rPr>
          <w:rFonts w:asciiTheme="minorHAnsi" w:hAnsiTheme="minorHAnsi" w:cs="Calibri"/>
          <w:sz w:val="24"/>
          <w:szCs w:val="24"/>
          <w:lang w:val="en-GB"/>
        </w:rPr>
        <w:t>4</w:t>
      </w:r>
      <w:r w:rsidR="00D94653" w:rsidRPr="001C50FC">
        <w:rPr>
          <w:rFonts w:asciiTheme="minorHAnsi" w:hAnsiTheme="minorHAnsi" w:cs="Calibri"/>
          <w:sz w:val="24"/>
          <w:szCs w:val="24"/>
          <w:lang w:val="en-GB"/>
        </w:rPr>
        <w:t>5</w:t>
      </w:r>
      <w:r w:rsidR="00EF2D1C" w:rsidRPr="001C50FC">
        <w:rPr>
          <w:rFonts w:asciiTheme="minorHAnsi" w:hAnsiTheme="minorHAnsi" w:cs="Calibri"/>
          <w:sz w:val="24"/>
          <w:szCs w:val="24"/>
          <w:lang w:val="en-GB"/>
        </w:rPr>
        <w:t xml:space="preserve"> – 09</w:t>
      </w:r>
      <w:r w:rsidR="004510EE" w:rsidRPr="001C50FC">
        <w:rPr>
          <w:rFonts w:asciiTheme="minorHAnsi" w:hAnsiTheme="minorHAnsi" w:cs="Calibri"/>
          <w:sz w:val="24"/>
          <w:szCs w:val="24"/>
          <w:lang w:val="en-GB"/>
        </w:rPr>
        <w:t>:</w:t>
      </w:r>
      <w:r w:rsidR="00EF2D1C" w:rsidRPr="001C50FC">
        <w:rPr>
          <w:rFonts w:asciiTheme="minorHAnsi" w:hAnsiTheme="minorHAnsi" w:cs="Calibri"/>
          <w:sz w:val="24"/>
          <w:szCs w:val="24"/>
          <w:lang w:val="en-GB"/>
        </w:rPr>
        <w:t>5</w:t>
      </w:r>
      <w:r w:rsidR="00D94653" w:rsidRPr="001C50FC">
        <w:rPr>
          <w:rFonts w:asciiTheme="minorHAnsi" w:hAnsiTheme="minorHAnsi" w:cs="Calibri"/>
          <w:sz w:val="24"/>
          <w:szCs w:val="24"/>
          <w:lang w:val="en-GB"/>
        </w:rPr>
        <w:t>0</w:t>
      </w:r>
      <w:r w:rsidR="004510EE" w:rsidRPr="001C50FC">
        <w:rPr>
          <w:rFonts w:asciiTheme="minorHAnsi" w:hAnsiTheme="minorHAnsi" w:cs="Calibri"/>
          <w:sz w:val="24"/>
          <w:szCs w:val="24"/>
          <w:lang w:val="en-GB"/>
        </w:rPr>
        <w:t xml:space="preserve"> </w:t>
      </w:r>
      <w:r w:rsidR="00E83E85" w:rsidRPr="001C50FC">
        <w:rPr>
          <w:rFonts w:asciiTheme="minorHAnsi" w:hAnsiTheme="minorHAnsi" w:cs="Calibri"/>
          <w:sz w:val="24"/>
          <w:szCs w:val="24"/>
          <w:lang w:val="en-GB"/>
        </w:rPr>
        <w:tab/>
      </w:r>
      <w:r w:rsidR="004510EE" w:rsidRPr="001C50FC">
        <w:rPr>
          <w:rFonts w:asciiTheme="minorHAnsi" w:hAnsiTheme="minorHAnsi" w:cs="Calibri"/>
          <w:sz w:val="24"/>
          <w:szCs w:val="24"/>
          <w:lang w:val="en-GB"/>
        </w:rPr>
        <w:tab/>
        <w:t>Q&amp;As</w:t>
      </w:r>
    </w:p>
    <w:p w14:paraId="5667D26B" w14:textId="77777777" w:rsidR="007645D1" w:rsidRPr="001C50FC" w:rsidRDefault="007645D1" w:rsidP="009F3E34">
      <w:pPr>
        <w:widowControl w:val="0"/>
        <w:autoSpaceDE w:val="0"/>
        <w:autoSpaceDN w:val="0"/>
        <w:adjustRightInd w:val="0"/>
        <w:spacing w:after="0" w:line="240" w:lineRule="auto"/>
        <w:jc w:val="both"/>
        <w:rPr>
          <w:rFonts w:asciiTheme="minorHAnsi" w:hAnsiTheme="minorHAnsi" w:cs="Calibri"/>
          <w:sz w:val="24"/>
          <w:szCs w:val="24"/>
          <w:lang w:val="en-GB"/>
        </w:rPr>
      </w:pPr>
    </w:p>
    <w:p w14:paraId="50705F9B" w14:textId="2E7C3260" w:rsidR="00A719E7" w:rsidRPr="001D7C23" w:rsidRDefault="00A719E7" w:rsidP="009F3E34">
      <w:pPr>
        <w:widowControl w:val="0"/>
        <w:autoSpaceDE w:val="0"/>
        <w:autoSpaceDN w:val="0"/>
        <w:adjustRightInd w:val="0"/>
        <w:spacing w:after="0" w:line="240" w:lineRule="auto"/>
        <w:jc w:val="both"/>
        <w:rPr>
          <w:rFonts w:asciiTheme="minorHAnsi" w:hAnsiTheme="minorHAnsi" w:cs="Calibri"/>
          <w:b/>
          <w:sz w:val="24"/>
          <w:szCs w:val="24"/>
        </w:rPr>
      </w:pPr>
      <w:r w:rsidRPr="001D7C23">
        <w:rPr>
          <w:rFonts w:asciiTheme="minorHAnsi" w:hAnsiTheme="minorHAnsi" w:cs="Calibri"/>
          <w:b/>
          <w:sz w:val="24"/>
          <w:szCs w:val="24"/>
        </w:rPr>
        <w:t xml:space="preserve">Exploiting Synergies from advanced computing and CPS </w:t>
      </w:r>
    </w:p>
    <w:p w14:paraId="66F174D7" w14:textId="50B30913" w:rsidR="007645D1" w:rsidRPr="001D7C23" w:rsidRDefault="00EF2D1C" w:rsidP="004510EE">
      <w:pPr>
        <w:widowControl w:val="0"/>
        <w:autoSpaceDE w:val="0"/>
        <w:autoSpaceDN w:val="0"/>
        <w:adjustRightInd w:val="0"/>
        <w:spacing w:after="0" w:line="240" w:lineRule="auto"/>
        <w:jc w:val="both"/>
        <w:rPr>
          <w:rFonts w:asciiTheme="minorHAnsi" w:hAnsiTheme="minorHAnsi" w:cs="Calibri"/>
          <w:sz w:val="24"/>
          <w:szCs w:val="24"/>
        </w:rPr>
      </w:pPr>
      <w:r>
        <w:rPr>
          <w:rFonts w:asciiTheme="minorHAnsi" w:hAnsiTheme="minorHAnsi" w:cs="Calibri"/>
          <w:sz w:val="24"/>
          <w:szCs w:val="24"/>
        </w:rPr>
        <w:t>09</w:t>
      </w:r>
      <w:r w:rsidR="00B45B4F">
        <w:rPr>
          <w:rFonts w:asciiTheme="minorHAnsi" w:hAnsiTheme="minorHAnsi" w:cs="Calibri"/>
          <w:sz w:val="24"/>
          <w:szCs w:val="24"/>
        </w:rPr>
        <w:t>:</w:t>
      </w:r>
      <w:r>
        <w:rPr>
          <w:rFonts w:asciiTheme="minorHAnsi" w:hAnsiTheme="minorHAnsi" w:cs="Calibri"/>
          <w:sz w:val="24"/>
          <w:szCs w:val="24"/>
        </w:rPr>
        <w:t>5</w:t>
      </w:r>
      <w:r w:rsidR="00D94653" w:rsidRPr="001D7C23">
        <w:rPr>
          <w:rFonts w:asciiTheme="minorHAnsi" w:hAnsiTheme="minorHAnsi" w:cs="Calibri"/>
          <w:sz w:val="24"/>
          <w:szCs w:val="24"/>
        </w:rPr>
        <w:t>0</w:t>
      </w:r>
      <w:r w:rsidR="004510EE" w:rsidRPr="001D7C23">
        <w:rPr>
          <w:rFonts w:asciiTheme="minorHAnsi" w:hAnsiTheme="minorHAnsi" w:cs="Calibri"/>
          <w:sz w:val="24"/>
          <w:szCs w:val="24"/>
        </w:rPr>
        <w:t xml:space="preserve"> – </w:t>
      </w:r>
      <w:r w:rsidR="002043DD" w:rsidRPr="001D7C23">
        <w:rPr>
          <w:rFonts w:asciiTheme="minorHAnsi" w:hAnsiTheme="minorHAnsi" w:cs="Calibri"/>
          <w:sz w:val="24"/>
          <w:szCs w:val="24"/>
        </w:rPr>
        <w:t>10</w:t>
      </w:r>
      <w:r w:rsidR="004510EE" w:rsidRPr="001D7C23">
        <w:rPr>
          <w:rFonts w:asciiTheme="minorHAnsi" w:hAnsiTheme="minorHAnsi" w:cs="Calibri"/>
          <w:sz w:val="24"/>
          <w:szCs w:val="24"/>
        </w:rPr>
        <w:t>:</w:t>
      </w:r>
      <w:r>
        <w:rPr>
          <w:rFonts w:asciiTheme="minorHAnsi" w:hAnsiTheme="minorHAnsi" w:cs="Calibri"/>
          <w:sz w:val="24"/>
          <w:szCs w:val="24"/>
        </w:rPr>
        <w:t>0</w:t>
      </w:r>
      <w:r w:rsidR="00D94653" w:rsidRPr="001D7C23">
        <w:rPr>
          <w:rFonts w:asciiTheme="minorHAnsi" w:hAnsiTheme="minorHAnsi" w:cs="Calibri"/>
          <w:sz w:val="24"/>
          <w:szCs w:val="24"/>
        </w:rPr>
        <w:t>0</w:t>
      </w:r>
      <w:r w:rsidR="004510EE" w:rsidRPr="001D7C23">
        <w:rPr>
          <w:rFonts w:asciiTheme="minorHAnsi" w:hAnsiTheme="minorHAnsi" w:cs="Calibri"/>
          <w:sz w:val="24"/>
          <w:szCs w:val="24"/>
        </w:rPr>
        <w:t xml:space="preserve"> </w:t>
      </w:r>
      <w:r w:rsidR="004510EE" w:rsidRPr="001D7C23">
        <w:rPr>
          <w:rFonts w:asciiTheme="minorHAnsi" w:hAnsiTheme="minorHAnsi" w:cs="Calibri"/>
          <w:sz w:val="24"/>
          <w:szCs w:val="24"/>
        </w:rPr>
        <w:tab/>
      </w:r>
      <w:r w:rsidR="00E83E85">
        <w:rPr>
          <w:rFonts w:asciiTheme="minorHAnsi" w:hAnsiTheme="minorHAnsi" w:cs="Calibri"/>
          <w:sz w:val="24"/>
          <w:szCs w:val="24"/>
        </w:rPr>
        <w:tab/>
      </w:r>
      <w:r w:rsidR="007645D1" w:rsidRPr="001D7C23">
        <w:rPr>
          <w:rFonts w:asciiTheme="minorHAnsi" w:hAnsiTheme="minorHAnsi" w:cs="Calibri"/>
          <w:sz w:val="24"/>
          <w:szCs w:val="24"/>
        </w:rPr>
        <w:t>Heterogeneous computing: ADEPT, REPARA, SAVE, NANOSTREAMS</w:t>
      </w:r>
    </w:p>
    <w:p w14:paraId="734BBA72" w14:textId="0ACDD46A" w:rsidR="004510EE" w:rsidRPr="001D7C23" w:rsidRDefault="00B45B4F" w:rsidP="004510EE">
      <w:pPr>
        <w:widowControl w:val="0"/>
        <w:autoSpaceDE w:val="0"/>
        <w:autoSpaceDN w:val="0"/>
        <w:adjustRightInd w:val="0"/>
        <w:spacing w:after="0" w:line="240" w:lineRule="auto"/>
        <w:jc w:val="both"/>
        <w:rPr>
          <w:rFonts w:asciiTheme="minorHAnsi" w:hAnsiTheme="minorHAnsi" w:cs="Calibri"/>
          <w:sz w:val="24"/>
          <w:szCs w:val="24"/>
        </w:rPr>
      </w:pPr>
      <w:r>
        <w:rPr>
          <w:rFonts w:asciiTheme="minorHAnsi" w:hAnsiTheme="minorHAnsi" w:cs="Calibri"/>
          <w:sz w:val="24"/>
          <w:szCs w:val="24"/>
        </w:rPr>
        <w:t>10:</w:t>
      </w:r>
      <w:r w:rsidR="00EF2D1C">
        <w:rPr>
          <w:rFonts w:asciiTheme="minorHAnsi" w:hAnsiTheme="minorHAnsi" w:cs="Calibri"/>
          <w:sz w:val="24"/>
          <w:szCs w:val="24"/>
        </w:rPr>
        <w:t>0</w:t>
      </w:r>
      <w:r w:rsidR="00D94653" w:rsidRPr="001D7C23">
        <w:rPr>
          <w:rFonts w:asciiTheme="minorHAnsi" w:hAnsiTheme="minorHAnsi" w:cs="Calibri"/>
          <w:sz w:val="24"/>
          <w:szCs w:val="24"/>
        </w:rPr>
        <w:t>0</w:t>
      </w:r>
      <w:r w:rsidR="004510EE" w:rsidRPr="001D7C23">
        <w:rPr>
          <w:rFonts w:asciiTheme="minorHAnsi" w:hAnsiTheme="minorHAnsi" w:cs="Calibri"/>
          <w:sz w:val="24"/>
          <w:szCs w:val="24"/>
        </w:rPr>
        <w:t xml:space="preserve"> – </w:t>
      </w:r>
      <w:r w:rsidR="002043DD" w:rsidRPr="001D7C23">
        <w:rPr>
          <w:rFonts w:asciiTheme="minorHAnsi" w:hAnsiTheme="minorHAnsi" w:cs="Calibri"/>
          <w:sz w:val="24"/>
          <w:szCs w:val="24"/>
        </w:rPr>
        <w:t>10</w:t>
      </w:r>
      <w:r w:rsidR="004510EE" w:rsidRPr="001D7C23">
        <w:rPr>
          <w:rFonts w:asciiTheme="minorHAnsi" w:hAnsiTheme="minorHAnsi" w:cs="Calibri"/>
          <w:sz w:val="24"/>
          <w:szCs w:val="24"/>
        </w:rPr>
        <w:t>:</w:t>
      </w:r>
      <w:r w:rsidR="00EF2D1C">
        <w:rPr>
          <w:rFonts w:asciiTheme="minorHAnsi" w:hAnsiTheme="minorHAnsi" w:cs="Calibri"/>
          <w:sz w:val="24"/>
          <w:szCs w:val="24"/>
        </w:rPr>
        <w:t>1</w:t>
      </w:r>
      <w:r w:rsidR="00D94653" w:rsidRPr="001D7C23">
        <w:rPr>
          <w:rFonts w:asciiTheme="minorHAnsi" w:hAnsiTheme="minorHAnsi" w:cs="Calibri"/>
          <w:sz w:val="24"/>
          <w:szCs w:val="24"/>
        </w:rPr>
        <w:t>0</w:t>
      </w:r>
      <w:r w:rsidR="004510EE" w:rsidRPr="001D7C23">
        <w:rPr>
          <w:rFonts w:asciiTheme="minorHAnsi" w:hAnsiTheme="minorHAnsi" w:cs="Calibri"/>
          <w:sz w:val="24"/>
          <w:szCs w:val="24"/>
        </w:rPr>
        <w:t xml:space="preserve"> </w:t>
      </w:r>
      <w:r w:rsidR="004510EE" w:rsidRPr="001D7C23">
        <w:rPr>
          <w:rFonts w:asciiTheme="minorHAnsi" w:hAnsiTheme="minorHAnsi" w:cs="Calibri"/>
          <w:sz w:val="24"/>
          <w:szCs w:val="24"/>
        </w:rPr>
        <w:tab/>
      </w:r>
      <w:r w:rsidR="00E83E85">
        <w:rPr>
          <w:rFonts w:asciiTheme="minorHAnsi" w:hAnsiTheme="minorHAnsi" w:cs="Calibri"/>
          <w:sz w:val="24"/>
          <w:szCs w:val="24"/>
        </w:rPr>
        <w:tab/>
      </w:r>
      <w:r w:rsidR="007645D1" w:rsidRPr="001D7C23">
        <w:rPr>
          <w:rFonts w:asciiTheme="minorHAnsi" w:hAnsiTheme="minorHAnsi" w:cs="Calibri"/>
          <w:sz w:val="24"/>
          <w:szCs w:val="24"/>
        </w:rPr>
        <w:t>Realtime / Reliability: P-SOCRATES, HARPA, CLERECO, EXCESS</w:t>
      </w:r>
    </w:p>
    <w:p w14:paraId="13C7B872" w14:textId="2AA5D30E" w:rsidR="004510EE" w:rsidRPr="001D7C23" w:rsidRDefault="00B45B4F" w:rsidP="004510EE">
      <w:pPr>
        <w:widowControl w:val="0"/>
        <w:autoSpaceDE w:val="0"/>
        <w:autoSpaceDN w:val="0"/>
        <w:adjustRightInd w:val="0"/>
        <w:spacing w:after="0" w:line="240" w:lineRule="auto"/>
        <w:jc w:val="both"/>
        <w:rPr>
          <w:rFonts w:asciiTheme="minorHAnsi" w:hAnsiTheme="minorHAnsi" w:cs="Calibri"/>
          <w:sz w:val="24"/>
          <w:szCs w:val="24"/>
        </w:rPr>
      </w:pPr>
      <w:r>
        <w:rPr>
          <w:rFonts w:asciiTheme="minorHAnsi" w:hAnsiTheme="minorHAnsi" w:cs="Calibri"/>
          <w:sz w:val="24"/>
          <w:szCs w:val="24"/>
        </w:rPr>
        <w:t>10:</w:t>
      </w:r>
      <w:r w:rsidR="00EF2D1C">
        <w:rPr>
          <w:rFonts w:asciiTheme="minorHAnsi" w:hAnsiTheme="minorHAnsi" w:cs="Calibri"/>
          <w:sz w:val="24"/>
          <w:szCs w:val="24"/>
        </w:rPr>
        <w:t>1</w:t>
      </w:r>
      <w:r w:rsidR="00D94653" w:rsidRPr="001D7C23">
        <w:rPr>
          <w:rFonts w:asciiTheme="minorHAnsi" w:hAnsiTheme="minorHAnsi" w:cs="Calibri"/>
          <w:sz w:val="24"/>
          <w:szCs w:val="24"/>
        </w:rPr>
        <w:t>0</w:t>
      </w:r>
      <w:r w:rsidR="004510EE" w:rsidRPr="001D7C23">
        <w:rPr>
          <w:rFonts w:asciiTheme="minorHAnsi" w:hAnsiTheme="minorHAnsi" w:cs="Calibri"/>
          <w:sz w:val="24"/>
          <w:szCs w:val="24"/>
        </w:rPr>
        <w:t xml:space="preserve"> – </w:t>
      </w:r>
      <w:r w:rsidR="002043DD" w:rsidRPr="001D7C23">
        <w:rPr>
          <w:rFonts w:asciiTheme="minorHAnsi" w:hAnsiTheme="minorHAnsi" w:cs="Calibri"/>
          <w:sz w:val="24"/>
          <w:szCs w:val="24"/>
        </w:rPr>
        <w:t>10</w:t>
      </w:r>
      <w:r w:rsidR="004510EE" w:rsidRPr="001D7C23">
        <w:rPr>
          <w:rFonts w:asciiTheme="minorHAnsi" w:hAnsiTheme="minorHAnsi" w:cs="Calibri"/>
          <w:sz w:val="24"/>
          <w:szCs w:val="24"/>
        </w:rPr>
        <w:t>:</w:t>
      </w:r>
      <w:r w:rsidR="00EF2D1C">
        <w:rPr>
          <w:rFonts w:asciiTheme="minorHAnsi" w:hAnsiTheme="minorHAnsi" w:cs="Calibri"/>
          <w:sz w:val="24"/>
          <w:szCs w:val="24"/>
        </w:rPr>
        <w:t>2</w:t>
      </w:r>
      <w:r w:rsidR="00D94653" w:rsidRPr="001D7C23">
        <w:rPr>
          <w:rFonts w:asciiTheme="minorHAnsi" w:hAnsiTheme="minorHAnsi" w:cs="Calibri"/>
          <w:sz w:val="24"/>
          <w:szCs w:val="24"/>
        </w:rPr>
        <w:t>0</w:t>
      </w:r>
      <w:r w:rsidR="004510EE" w:rsidRPr="001D7C23">
        <w:rPr>
          <w:rFonts w:asciiTheme="minorHAnsi" w:hAnsiTheme="minorHAnsi" w:cs="Calibri"/>
          <w:sz w:val="24"/>
          <w:szCs w:val="24"/>
        </w:rPr>
        <w:t xml:space="preserve"> </w:t>
      </w:r>
      <w:r w:rsidR="00E83E85">
        <w:rPr>
          <w:rFonts w:asciiTheme="minorHAnsi" w:hAnsiTheme="minorHAnsi" w:cs="Calibri"/>
          <w:sz w:val="24"/>
          <w:szCs w:val="24"/>
        </w:rPr>
        <w:tab/>
      </w:r>
      <w:r w:rsidR="004510EE" w:rsidRPr="001D7C23">
        <w:rPr>
          <w:rFonts w:asciiTheme="minorHAnsi" w:hAnsiTheme="minorHAnsi" w:cs="Calibri"/>
          <w:sz w:val="24"/>
          <w:szCs w:val="24"/>
        </w:rPr>
        <w:tab/>
      </w:r>
      <w:r w:rsidR="007645D1" w:rsidRPr="001D7C23">
        <w:rPr>
          <w:rFonts w:asciiTheme="minorHAnsi" w:hAnsiTheme="minorHAnsi" w:cs="Calibri"/>
          <w:sz w:val="24"/>
          <w:szCs w:val="24"/>
        </w:rPr>
        <w:t>Cloud / HPC: DREAMCLOUD, FIPS, POLCA</w:t>
      </w:r>
    </w:p>
    <w:p w14:paraId="59608A25" w14:textId="520DE6DA" w:rsidR="00A719E7" w:rsidRPr="001D7C23" w:rsidRDefault="00B45B4F" w:rsidP="004510EE">
      <w:pPr>
        <w:widowControl w:val="0"/>
        <w:autoSpaceDE w:val="0"/>
        <w:autoSpaceDN w:val="0"/>
        <w:adjustRightInd w:val="0"/>
        <w:spacing w:after="0" w:line="240" w:lineRule="auto"/>
        <w:jc w:val="both"/>
        <w:rPr>
          <w:rFonts w:asciiTheme="minorHAnsi" w:hAnsiTheme="minorHAnsi" w:cs="Calibri"/>
          <w:sz w:val="24"/>
          <w:szCs w:val="24"/>
        </w:rPr>
      </w:pPr>
      <w:r>
        <w:rPr>
          <w:rFonts w:asciiTheme="minorHAnsi" w:hAnsiTheme="minorHAnsi" w:cs="Calibri"/>
          <w:sz w:val="24"/>
          <w:szCs w:val="24"/>
        </w:rPr>
        <w:t>10:</w:t>
      </w:r>
      <w:r w:rsidR="00EF2D1C">
        <w:rPr>
          <w:rFonts w:asciiTheme="minorHAnsi" w:hAnsiTheme="minorHAnsi" w:cs="Calibri"/>
          <w:sz w:val="24"/>
          <w:szCs w:val="24"/>
        </w:rPr>
        <w:t>2</w:t>
      </w:r>
      <w:r w:rsidR="00D94653" w:rsidRPr="001D7C23">
        <w:rPr>
          <w:rFonts w:asciiTheme="minorHAnsi" w:hAnsiTheme="minorHAnsi" w:cs="Calibri"/>
          <w:sz w:val="24"/>
          <w:szCs w:val="24"/>
        </w:rPr>
        <w:t>0</w:t>
      </w:r>
      <w:r w:rsidR="00004EF3" w:rsidRPr="001D7C23">
        <w:rPr>
          <w:rFonts w:asciiTheme="minorHAnsi" w:hAnsiTheme="minorHAnsi" w:cs="Calibri"/>
          <w:sz w:val="24"/>
          <w:szCs w:val="24"/>
        </w:rPr>
        <w:t xml:space="preserve"> – </w:t>
      </w:r>
      <w:r w:rsidR="00D94653" w:rsidRPr="001D7C23">
        <w:rPr>
          <w:rFonts w:asciiTheme="minorHAnsi" w:hAnsiTheme="minorHAnsi" w:cs="Calibri"/>
          <w:sz w:val="24"/>
          <w:szCs w:val="24"/>
        </w:rPr>
        <w:t>10</w:t>
      </w:r>
      <w:r w:rsidR="00004EF3" w:rsidRPr="001D7C23">
        <w:rPr>
          <w:rFonts w:asciiTheme="minorHAnsi" w:hAnsiTheme="minorHAnsi" w:cs="Calibri"/>
          <w:sz w:val="24"/>
          <w:szCs w:val="24"/>
        </w:rPr>
        <w:t>:</w:t>
      </w:r>
      <w:r w:rsidR="00EF2D1C">
        <w:rPr>
          <w:rFonts w:asciiTheme="minorHAnsi" w:hAnsiTheme="minorHAnsi" w:cs="Calibri"/>
          <w:sz w:val="24"/>
          <w:szCs w:val="24"/>
        </w:rPr>
        <w:t>3</w:t>
      </w:r>
      <w:r w:rsidR="00D94653" w:rsidRPr="001D7C23">
        <w:rPr>
          <w:rFonts w:asciiTheme="minorHAnsi" w:hAnsiTheme="minorHAnsi" w:cs="Calibri"/>
          <w:sz w:val="24"/>
          <w:szCs w:val="24"/>
        </w:rPr>
        <w:t>0</w:t>
      </w:r>
      <w:r w:rsidR="00004EF3" w:rsidRPr="001D7C23">
        <w:rPr>
          <w:rFonts w:asciiTheme="minorHAnsi" w:hAnsiTheme="minorHAnsi" w:cs="Calibri"/>
          <w:sz w:val="24"/>
          <w:szCs w:val="24"/>
        </w:rPr>
        <w:t xml:space="preserve"> </w:t>
      </w:r>
      <w:r w:rsidR="00004EF3" w:rsidRPr="001D7C23">
        <w:rPr>
          <w:rFonts w:asciiTheme="minorHAnsi" w:hAnsiTheme="minorHAnsi" w:cs="Calibri"/>
          <w:sz w:val="24"/>
          <w:szCs w:val="24"/>
        </w:rPr>
        <w:tab/>
      </w:r>
      <w:r w:rsidR="00E83E85">
        <w:rPr>
          <w:rFonts w:asciiTheme="minorHAnsi" w:hAnsiTheme="minorHAnsi" w:cs="Calibri"/>
          <w:sz w:val="24"/>
          <w:szCs w:val="24"/>
        </w:rPr>
        <w:tab/>
      </w:r>
      <w:r w:rsidR="00A719E7" w:rsidRPr="001D7C23">
        <w:rPr>
          <w:rFonts w:asciiTheme="minorHAnsi" w:hAnsiTheme="minorHAnsi" w:cs="Calibri"/>
          <w:sz w:val="24"/>
          <w:szCs w:val="24"/>
        </w:rPr>
        <w:t>New Cross-layer programming: TANGO, ARGO, PHANTOM</w:t>
      </w:r>
    </w:p>
    <w:p w14:paraId="74EF2349" w14:textId="69BA9BC5" w:rsidR="004510EE" w:rsidRPr="001D7C23" w:rsidRDefault="00B45B4F" w:rsidP="004510EE">
      <w:pPr>
        <w:widowControl w:val="0"/>
        <w:autoSpaceDE w:val="0"/>
        <w:autoSpaceDN w:val="0"/>
        <w:adjustRightInd w:val="0"/>
        <w:spacing w:after="0" w:line="240" w:lineRule="auto"/>
        <w:jc w:val="both"/>
        <w:rPr>
          <w:rFonts w:asciiTheme="minorHAnsi" w:hAnsiTheme="minorHAnsi" w:cs="Calibri"/>
          <w:sz w:val="24"/>
          <w:szCs w:val="24"/>
        </w:rPr>
      </w:pPr>
      <w:r>
        <w:rPr>
          <w:rFonts w:asciiTheme="minorHAnsi" w:hAnsiTheme="minorHAnsi" w:cs="Calibri"/>
          <w:sz w:val="24"/>
          <w:szCs w:val="24"/>
        </w:rPr>
        <w:t>10:</w:t>
      </w:r>
      <w:r w:rsidR="00EF2D1C">
        <w:rPr>
          <w:rFonts w:asciiTheme="minorHAnsi" w:hAnsiTheme="minorHAnsi" w:cs="Calibri"/>
          <w:sz w:val="24"/>
          <w:szCs w:val="24"/>
        </w:rPr>
        <w:t>3</w:t>
      </w:r>
      <w:r w:rsidR="00D94653" w:rsidRPr="001D7C23">
        <w:rPr>
          <w:rFonts w:asciiTheme="minorHAnsi" w:hAnsiTheme="minorHAnsi" w:cs="Calibri"/>
          <w:sz w:val="24"/>
          <w:szCs w:val="24"/>
        </w:rPr>
        <w:t>0</w:t>
      </w:r>
      <w:r w:rsidR="004510EE" w:rsidRPr="001D7C23">
        <w:rPr>
          <w:rFonts w:asciiTheme="minorHAnsi" w:hAnsiTheme="minorHAnsi" w:cs="Calibri"/>
          <w:sz w:val="24"/>
          <w:szCs w:val="24"/>
        </w:rPr>
        <w:t xml:space="preserve"> – </w:t>
      </w:r>
      <w:r>
        <w:rPr>
          <w:rFonts w:asciiTheme="minorHAnsi" w:hAnsiTheme="minorHAnsi" w:cs="Calibri"/>
          <w:sz w:val="24"/>
          <w:szCs w:val="24"/>
        </w:rPr>
        <w:t>10</w:t>
      </w:r>
      <w:r w:rsidR="004510EE" w:rsidRPr="001D7C23">
        <w:rPr>
          <w:rFonts w:asciiTheme="minorHAnsi" w:hAnsiTheme="minorHAnsi" w:cs="Calibri"/>
          <w:sz w:val="24"/>
          <w:szCs w:val="24"/>
        </w:rPr>
        <w:t>:</w:t>
      </w:r>
      <w:r w:rsidR="00EF2D1C">
        <w:rPr>
          <w:rFonts w:asciiTheme="minorHAnsi" w:hAnsiTheme="minorHAnsi" w:cs="Calibri"/>
          <w:sz w:val="24"/>
          <w:szCs w:val="24"/>
        </w:rPr>
        <w:t>4</w:t>
      </w:r>
      <w:r w:rsidR="00D94653" w:rsidRPr="001D7C23">
        <w:rPr>
          <w:rFonts w:asciiTheme="minorHAnsi" w:hAnsiTheme="minorHAnsi" w:cs="Calibri"/>
          <w:sz w:val="24"/>
          <w:szCs w:val="24"/>
        </w:rPr>
        <w:t>0</w:t>
      </w:r>
      <w:r w:rsidR="004510EE" w:rsidRPr="001D7C23">
        <w:rPr>
          <w:rFonts w:asciiTheme="minorHAnsi" w:hAnsiTheme="minorHAnsi" w:cs="Calibri"/>
          <w:sz w:val="24"/>
          <w:szCs w:val="24"/>
        </w:rPr>
        <w:t xml:space="preserve"> </w:t>
      </w:r>
      <w:r w:rsidR="004510EE" w:rsidRPr="001D7C23">
        <w:rPr>
          <w:rFonts w:asciiTheme="minorHAnsi" w:hAnsiTheme="minorHAnsi" w:cs="Calibri"/>
          <w:sz w:val="24"/>
          <w:szCs w:val="24"/>
        </w:rPr>
        <w:tab/>
      </w:r>
      <w:r w:rsidR="00E83E85">
        <w:rPr>
          <w:rFonts w:asciiTheme="minorHAnsi" w:hAnsiTheme="minorHAnsi" w:cs="Calibri"/>
          <w:sz w:val="24"/>
          <w:szCs w:val="24"/>
        </w:rPr>
        <w:tab/>
      </w:r>
      <w:r w:rsidR="004510EE" w:rsidRPr="001D7C23">
        <w:rPr>
          <w:rFonts w:asciiTheme="minorHAnsi" w:hAnsiTheme="minorHAnsi" w:cs="Calibri"/>
          <w:sz w:val="24"/>
          <w:szCs w:val="24"/>
        </w:rPr>
        <w:t xml:space="preserve">Q&amp;As </w:t>
      </w:r>
      <w:r w:rsidR="004510EE" w:rsidRPr="001D7C23">
        <w:rPr>
          <w:rFonts w:asciiTheme="minorHAnsi" w:hAnsiTheme="minorHAnsi" w:cs="Calibri"/>
          <w:sz w:val="24"/>
          <w:szCs w:val="24"/>
        </w:rPr>
        <w:tab/>
      </w:r>
    </w:p>
    <w:p w14:paraId="72FBA442" w14:textId="77777777" w:rsidR="007645D1" w:rsidRPr="001D7C23" w:rsidRDefault="007645D1" w:rsidP="009F3E34">
      <w:pPr>
        <w:widowControl w:val="0"/>
        <w:autoSpaceDE w:val="0"/>
        <w:autoSpaceDN w:val="0"/>
        <w:adjustRightInd w:val="0"/>
        <w:spacing w:after="0" w:line="240" w:lineRule="auto"/>
        <w:jc w:val="both"/>
        <w:rPr>
          <w:rFonts w:asciiTheme="minorHAnsi" w:hAnsiTheme="minorHAnsi" w:cs="Calibri"/>
          <w:sz w:val="24"/>
          <w:szCs w:val="24"/>
        </w:rPr>
      </w:pPr>
    </w:p>
    <w:p w14:paraId="22DB7E5B" w14:textId="44E23B59" w:rsidR="003F51E3" w:rsidRPr="001D7C23" w:rsidRDefault="003F51E3" w:rsidP="009F3E34">
      <w:pPr>
        <w:widowControl w:val="0"/>
        <w:autoSpaceDE w:val="0"/>
        <w:autoSpaceDN w:val="0"/>
        <w:adjustRightInd w:val="0"/>
        <w:spacing w:after="0" w:line="240" w:lineRule="auto"/>
        <w:jc w:val="both"/>
        <w:rPr>
          <w:rFonts w:asciiTheme="minorHAnsi" w:hAnsiTheme="minorHAnsi" w:cs="Calibri"/>
          <w:b/>
          <w:sz w:val="24"/>
          <w:szCs w:val="24"/>
        </w:rPr>
      </w:pPr>
      <w:r w:rsidRPr="001D7C23">
        <w:rPr>
          <w:rFonts w:asciiTheme="minorHAnsi" w:hAnsiTheme="minorHAnsi" w:cs="Calibri"/>
          <w:b/>
          <w:sz w:val="24"/>
          <w:szCs w:val="24"/>
        </w:rPr>
        <w:t>Systems of systems</w:t>
      </w:r>
    </w:p>
    <w:p w14:paraId="2BB4E634" w14:textId="5B2F2C97" w:rsidR="00A719E7" w:rsidRPr="001C50FC" w:rsidRDefault="00B45B4F" w:rsidP="004510EE">
      <w:pPr>
        <w:widowControl w:val="0"/>
        <w:autoSpaceDE w:val="0"/>
        <w:autoSpaceDN w:val="0"/>
        <w:adjustRightInd w:val="0"/>
        <w:spacing w:after="0" w:line="240" w:lineRule="auto"/>
        <w:jc w:val="both"/>
        <w:rPr>
          <w:rFonts w:asciiTheme="minorHAnsi" w:hAnsiTheme="minorHAnsi" w:cs="Calibri"/>
          <w:sz w:val="24"/>
          <w:szCs w:val="24"/>
          <w:lang w:val="en-GB"/>
        </w:rPr>
      </w:pPr>
      <w:r w:rsidRPr="001C50FC">
        <w:rPr>
          <w:rFonts w:asciiTheme="minorHAnsi" w:hAnsiTheme="minorHAnsi" w:cs="Calibri"/>
          <w:sz w:val="24"/>
          <w:szCs w:val="24"/>
          <w:lang w:val="en-GB"/>
        </w:rPr>
        <w:t>10:</w:t>
      </w:r>
      <w:r w:rsidR="00EF2D1C" w:rsidRPr="001C50FC">
        <w:rPr>
          <w:rFonts w:asciiTheme="minorHAnsi" w:hAnsiTheme="minorHAnsi" w:cs="Calibri"/>
          <w:sz w:val="24"/>
          <w:szCs w:val="24"/>
          <w:lang w:val="en-GB"/>
        </w:rPr>
        <w:t>4</w:t>
      </w:r>
      <w:r w:rsidRPr="001C50FC">
        <w:rPr>
          <w:rFonts w:asciiTheme="minorHAnsi" w:hAnsiTheme="minorHAnsi" w:cs="Calibri"/>
          <w:sz w:val="24"/>
          <w:szCs w:val="24"/>
          <w:lang w:val="en-GB"/>
        </w:rPr>
        <w:t>0 – 10:</w:t>
      </w:r>
      <w:r w:rsidR="00EF2D1C" w:rsidRPr="001C50FC">
        <w:rPr>
          <w:rFonts w:asciiTheme="minorHAnsi" w:hAnsiTheme="minorHAnsi" w:cs="Calibri"/>
          <w:sz w:val="24"/>
          <w:szCs w:val="24"/>
          <w:lang w:val="en-GB"/>
        </w:rPr>
        <w:t>4</w:t>
      </w:r>
      <w:r w:rsidR="00D94653" w:rsidRPr="001C50FC">
        <w:rPr>
          <w:rFonts w:asciiTheme="minorHAnsi" w:hAnsiTheme="minorHAnsi" w:cs="Calibri"/>
          <w:sz w:val="24"/>
          <w:szCs w:val="24"/>
          <w:lang w:val="en-GB"/>
        </w:rPr>
        <w:t>5</w:t>
      </w:r>
      <w:r w:rsidR="004510EE" w:rsidRPr="001C50FC">
        <w:rPr>
          <w:rFonts w:asciiTheme="minorHAnsi" w:hAnsiTheme="minorHAnsi" w:cs="Calibri"/>
          <w:sz w:val="24"/>
          <w:szCs w:val="24"/>
          <w:lang w:val="en-GB"/>
        </w:rPr>
        <w:t xml:space="preserve"> </w:t>
      </w:r>
      <w:r w:rsidR="004510EE" w:rsidRPr="001C50FC">
        <w:rPr>
          <w:rFonts w:asciiTheme="minorHAnsi" w:hAnsiTheme="minorHAnsi" w:cs="Calibri"/>
          <w:sz w:val="24"/>
          <w:szCs w:val="24"/>
          <w:lang w:val="en-GB"/>
        </w:rPr>
        <w:tab/>
      </w:r>
      <w:r w:rsidR="00E83E85" w:rsidRPr="001C50FC">
        <w:rPr>
          <w:rFonts w:asciiTheme="minorHAnsi" w:hAnsiTheme="minorHAnsi" w:cs="Calibri"/>
          <w:sz w:val="24"/>
          <w:szCs w:val="24"/>
          <w:lang w:val="en-GB"/>
        </w:rPr>
        <w:tab/>
      </w:r>
      <w:r w:rsidR="00A719E7" w:rsidRPr="001C50FC">
        <w:rPr>
          <w:rFonts w:asciiTheme="minorHAnsi" w:hAnsiTheme="minorHAnsi" w:cs="Calibri"/>
          <w:sz w:val="24"/>
          <w:szCs w:val="24"/>
          <w:lang w:val="en-GB"/>
        </w:rPr>
        <w:t>AMADEOS, DYMASOS, LOCAL4GLOBAL</w:t>
      </w:r>
    </w:p>
    <w:p w14:paraId="35CED9F1" w14:textId="66EE16EF" w:rsidR="004510EE" w:rsidRPr="001C50FC" w:rsidRDefault="00B45B4F" w:rsidP="004510EE">
      <w:pPr>
        <w:widowControl w:val="0"/>
        <w:autoSpaceDE w:val="0"/>
        <w:autoSpaceDN w:val="0"/>
        <w:adjustRightInd w:val="0"/>
        <w:spacing w:after="0" w:line="240" w:lineRule="auto"/>
        <w:jc w:val="both"/>
        <w:rPr>
          <w:rFonts w:asciiTheme="minorHAnsi" w:hAnsiTheme="minorHAnsi" w:cs="Calibri"/>
          <w:sz w:val="24"/>
          <w:szCs w:val="24"/>
          <w:lang w:val="en-GB"/>
        </w:rPr>
      </w:pPr>
      <w:r w:rsidRPr="001C50FC">
        <w:rPr>
          <w:rFonts w:asciiTheme="minorHAnsi" w:hAnsiTheme="minorHAnsi" w:cs="Calibri"/>
          <w:sz w:val="24"/>
          <w:szCs w:val="24"/>
          <w:lang w:val="en-GB"/>
        </w:rPr>
        <w:t>10:</w:t>
      </w:r>
      <w:r w:rsidR="00EF2D1C" w:rsidRPr="001C50FC">
        <w:rPr>
          <w:rFonts w:asciiTheme="minorHAnsi" w:hAnsiTheme="minorHAnsi" w:cs="Calibri"/>
          <w:sz w:val="24"/>
          <w:szCs w:val="24"/>
          <w:lang w:val="en-GB"/>
        </w:rPr>
        <w:t>45 – 10</w:t>
      </w:r>
      <w:r w:rsidRPr="001C50FC">
        <w:rPr>
          <w:rFonts w:asciiTheme="minorHAnsi" w:hAnsiTheme="minorHAnsi" w:cs="Calibri"/>
          <w:sz w:val="24"/>
          <w:szCs w:val="24"/>
          <w:lang w:val="en-GB"/>
        </w:rPr>
        <w:t>:</w:t>
      </w:r>
      <w:r w:rsidR="00EF2D1C" w:rsidRPr="001C50FC">
        <w:rPr>
          <w:rFonts w:asciiTheme="minorHAnsi" w:hAnsiTheme="minorHAnsi" w:cs="Calibri"/>
          <w:sz w:val="24"/>
          <w:szCs w:val="24"/>
          <w:lang w:val="en-GB"/>
        </w:rPr>
        <w:t>5</w:t>
      </w:r>
      <w:r w:rsidR="00D94653" w:rsidRPr="001C50FC">
        <w:rPr>
          <w:rFonts w:asciiTheme="minorHAnsi" w:hAnsiTheme="minorHAnsi" w:cs="Calibri"/>
          <w:sz w:val="24"/>
          <w:szCs w:val="24"/>
          <w:lang w:val="en-GB"/>
        </w:rPr>
        <w:t>0</w:t>
      </w:r>
      <w:r w:rsidR="004510EE" w:rsidRPr="001C50FC">
        <w:rPr>
          <w:rFonts w:asciiTheme="minorHAnsi" w:hAnsiTheme="minorHAnsi" w:cs="Calibri"/>
          <w:sz w:val="24"/>
          <w:szCs w:val="24"/>
          <w:lang w:val="en-GB"/>
        </w:rPr>
        <w:t xml:space="preserve">  </w:t>
      </w:r>
      <w:r w:rsidR="004510EE" w:rsidRPr="001C50FC">
        <w:rPr>
          <w:rFonts w:asciiTheme="minorHAnsi" w:hAnsiTheme="minorHAnsi" w:cs="Calibri"/>
          <w:sz w:val="24"/>
          <w:szCs w:val="24"/>
          <w:lang w:val="en-GB"/>
        </w:rPr>
        <w:tab/>
      </w:r>
      <w:r w:rsidR="00E83E85" w:rsidRPr="001C50FC">
        <w:rPr>
          <w:rFonts w:asciiTheme="minorHAnsi" w:hAnsiTheme="minorHAnsi" w:cs="Calibri"/>
          <w:sz w:val="24"/>
          <w:szCs w:val="24"/>
          <w:lang w:val="en-GB"/>
        </w:rPr>
        <w:tab/>
      </w:r>
      <w:r w:rsidR="004510EE" w:rsidRPr="001C50FC">
        <w:rPr>
          <w:rFonts w:asciiTheme="minorHAnsi" w:hAnsiTheme="minorHAnsi" w:cs="Calibri"/>
          <w:sz w:val="24"/>
          <w:szCs w:val="24"/>
          <w:lang w:val="en-GB"/>
        </w:rPr>
        <w:t xml:space="preserve">Q&amp;As </w:t>
      </w:r>
      <w:r w:rsidR="004510EE" w:rsidRPr="001C50FC">
        <w:rPr>
          <w:rFonts w:asciiTheme="minorHAnsi" w:hAnsiTheme="minorHAnsi" w:cs="Calibri"/>
          <w:sz w:val="24"/>
          <w:szCs w:val="24"/>
          <w:lang w:val="en-GB"/>
        </w:rPr>
        <w:tab/>
      </w:r>
    </w:p>
    <w:p w14:paraId="1D00D557" w14:textId="77777777" w:rsidR="003B1976" w:rsidRPr="001C50FC" w:rsidRDefault="003B1976" w:rsidP="004510EE">
      <w:pPr>
        <w:widowControl w:val="0"/>
        <w:autoSpaceDE w:val="0"/>
        <w:autoSpaceDN w:val="0"/>
        <w:adjustRightInd w:val="0"/>
        <w:spacing w:after="0" w:line="240" w:lineRule="auto"/>
        <w:jc w:val="both"/>
        <w:rPr>
          <w:rFonts w:asciiTheme="minorHAnsi" w:hAnsiTheme="minorHAnsi" w:cs="Calibri"/>
          <w:sz w:val="24"/>
          <w:szCs w:val="24"/>
          <w:lang w:val="en-GB"/>
        </w:rPr>
      </w:pPr>
    </w:p>
    <w:p w14:paraId="05E43DB5" w14:textId="114A33B1" w:rsidR="003B1976" w:rsidRPr="001D7C23" w:rsidRDefault="00EF2D1C" w:rsidP="004510EE">
      <w:pPr>
        <w:widowControl w:val="0"/>
        <w:autoSpaceDE w:val="0"/>
        <w:autoSpaceDN w:val="0"/>
        <w:adjustRightInd w:val="0"/>
        <w:spacing w:after="0" w:line="240" w:lineRule="auto"/>
        <w:jc w:val="both"/>
        <w:rPr>
          <w:rFonts w:asciiTheme="minorHAnsi" w:hAnsiTheme="minorHAnsi" w:cs="Calibri"/>
          <w:sz w:val="24"/>
          <w:szCs w:val="24"/>
        </w:rPr>
      </w:pPr>
      <w:r>
        <w:rPr>
          <w:rFonts w:asciiTheme="minorHAnsi" w:hAnsiTheme="minorHAnsi" w:cs="Calibri"/>
          <w:sz w:val="24"/>
          <w:szCs w:val="24"/>
          <w:lang w:val="en-GB"/>
        </w:rPr>
        <w:lastRenderedPageBreak/>
        <w:t>10</w:t>
      </w:r>
      <w:r w:rsidR="00B45B4F">
        <w:rPr>
          <w:rFonts w:asciiTheme="minorHAnsi" w:hAnsiTheme="minorHAnsi" w:cs="Calibri"/>
          <w:sz w:val="24"/>
          <w:szCs w:val="24"/>
          <w:lang w:val="en-GB"/>
        </w:rPr>
        <w:t>:</w:t>
      </w:r>
      <w:r>
        <w:rPr>
          <w:rFonts w:asciiTheme="minorHAnsi" w:hAnsiTheme="minorHAnsi" w:cs="Calibri"/>
          <w:sz w:val="24"/>
          <w:szCs w:val="24"/>
          <w:lang w:val="en-GB"/>
        </w:rPr>
        <w:t>5</w:t>
      </w:r>
      <w:r w:rsidR="00D94653" w:rsidRPr="001D7C23">
        <w:rPr>
          <w:rFonts w:asciiTheme="minorHAnsi" w:hAnsiTheme="minorHAnsi" w:cs="Calibri"/>
          <w:sz w:val="24"/>
          <w:szCs w:val="24"/>
          <w:lang w:val="en-GB"/>
        </w:rPr>
        <w:t>0</w:t>
      </w:r>
      <w:r w:rsidR="002043DD" w:rsidRPr="001D7C23">
        <w:rPr>
          <w:rFonts w:asciiTheme="minorHAnsi" w:hAnsiTheme="minorHAnsi" w:cs="Calibri"/>
          <w:sz w:val="24"/>
          <w:szCs w:val="24"/>
          <w:lang w:val="en-GB"/>
        </w:rPr>
        <w:t xml:space="preserve"> – 1</w:t>
      </w:r>
      <w:r w:rsidR="00B45B4F">
        <w:rPr>
          <w:rFonts w:asciiTheme="minorHAnsi" w:hAnsiTheme="minorHAnsi" w:cs="Calibri"/>
          <w:sz w:val="24"/>
          <w:szCs w:val="24"/>
          <w:lang w:val="en-GB"/>
        </w:rPr>
        <w:t>1:</w:t>
      </w:r>
      <w:r>
        <w:rPr>
          <w:rFonts w:asciiTheme="minorHAnsi" w:hAnsiTheme="minorHAnsi" w:cs="Calibri"/>
          <w:sz w:val="24"/>
          <w:szCs w:val="24"/>
          <w:lang w:val="en-GB"/>
        </w:rPr>
        <w:t>2</w:t>
      </w:r>
      <w:r w:rsidR="00D94653" w:rsidRPr="001D7C23">
        <w:rPr>
          <w:rFonts w:asciiTheme="minorHAnsi" w:hAnsiTheme="minorHAnsi" w:cs="Calibri"/>
          <w:sz w:val="24"/>
          <w:szCs w:val="24"/>
          <w:lang w:val="en-GB"/>
        </w:rPr>
        <w:t>0</w:t>
      </w:r>
      <w:r w:rsidR="002043DD" w:rsidRPr="001D7C23">
        <w:rPr>
          <w:rFonts w:asciiTheme="minorHAnsi" w:hAnsiTheme="minorHAnsi" w:cs="Calibri"/>
          <w:sz w:val="24"/>
          <w:szCs w:val="24"/>
          <w:lang w:val="en-GB"/>
        </w:rPr>
        <w:t xml:space="preserve"> </w:t>
      </w:r>
      <w:r w:rsidR="00B45B4F">
        <w:rPr>
          <w:rFonts w:asciiTheme="minorHAnsi" w:hAnsiTheme="minorHAnsi" w:cs="Calibri"/>
          <w:sz w:val="24"/>
          <w:szCs w:val="24"/>
          <w:lang w:val="en-GB"/>
        </w:rPr>
        <w:tab/>
      </w:r>
      <w:r w:rsidR="00D26BBA">
        <w:rPr>
          <w:rFonts w:asciiTheme="minorHAnsi" w:hAnsiTheme="minorHAnsi" w:cs="Calibri"/>
          <w:sz w:val="24"/>
          <w:szCs w:val="24"/>
          <w:lang w:val="en-GB"/>
        </w:rPr>
        <w:t xml:space="preserve"> </w:t>
      </w:r>
      <w:r>
        <w:rPr>
          <w:rFonts w:asciiTheme="minorHAnsi" w:hAnsiTheme="minorHAnsi" w:cs="Calibri"/>
          <w:sz w:val="24"/>
          <w:szCs w:val="24"/>
          <w:lang w:val="en-GB"/>
        </w:rPr>
        <w:t xml:space="preserve">  </w:t>
      </w:r>
      <w:r w:rsidR="003B1976" w:rsidRPr="00EF2D1C">
        <w:rPr>
          <w:rFonts w:asciiTheme="minorHAnsi" w:hAnsiTheme="minorHAnsi" w:cs="Calibri"/>
          <w:i/>
          <w:sz w:val="24"/>
          <w:szCs w:val="24"/>
        </w:rPr>
        <w:t>Coffee and networking</w:t>
      </w:r>
    </w:p>
    <w:p w14:paraId="51E9ADE7" w14:textId="77777777" w:rsidR="004510EE" w:rsidRPr="001D7C23" w:rsidRDefault="004510EE" w:rsidP="004510EE">
      <w:pPr>
        <w:widowControl w:val="0"/>
        <w:autoSpaceDE w:val="0"/>
        <w:autoSpaceDN w:val="0"/>
        <w:adjustRightInd w:val="0"/>
        <w:spacing w:after="0" w:line="240" w:lineRule="auto"/>
        <w:jc w:val="both"/>
        <w:rPr>
          <w:rFonts w:asciiTheme="minorHAnsi" w:hAnsiTheme="minorHAnsi" w:cs="Calibri"/>
          <w:sz w:val="24"/>
          <w:szCs w:val="24"/>
          <w:lang w:val="en-GB"/>
        </w:rPr>
      </w:pPr>
    </w:p>
    <w:p w14:paraId="306FCD1F" w14:textId="37369FC0" w:rsidR="00A719E7" w:rsidRPr="001D7C23" w:rsidRDefault="00A719E7" w:rsidP="00A719E7">
      <w:pPr>
        <w:widowControl w:val="0"/>
        <w:autoSpaceDE w:val="0"/>
        <w:autoSpaceDN w:val="0"/>
        <w:adjustRightInd w:val="0"/>
        <w:spacing w:after="0" w:line="240" w:lineRule="auto"/>
        <w:jc w:val="both"/>
        <w:rPr>
          <w:rFonts w:asciiTheme="minorHAnsi" w:hAnsiTheme="minorHAnsi" w:cs="Calibri"/>
          <w:b/>
          <w:sz w:val="24"/>
          <w:szCs w:val="24"/>
        </w:rPr>
      </w:pPr>
      <w:r w:rsidRPr="001D7C23">
        <w:rPr>
          <w:rFonts w:asciiTheme="minorHAnsi" w:hAnsiTheme="minorHAnsi" w:cs="Calibri"/>
          <w:b/>
          <w:sz w:val="24"/>
          <w:szCs w:val="24"/>
        </w:rPr>
        <w:t xml:space="preserve">Modelling, toolchains and methods for smart CPS </w:t>
      </w:r>
    </w:p>
    <w:p w14:paraId="1AD675BE" w14:textId="4E749F6A" w:rsidR="00A719E7" w:rsidRPr="001D7C23" w:rsidRDefault="00B45B4F" w:rsidP="004510EE">
      <w:pPr>
        <w:widowControl w:val="0"/>
        <w:autoSpaceDE w:val="0"/>
        <w:autoSpaceDN w:val="0"/>
        <w:adjustRightInd w:val="0"/>
        <w:spacing w:after="0" w:line="240" w:lineRule="auto"/>
        <w:ind w:left="2160" w:hanging="2160"/>
        <w:jc w:val="both"/>
        <w:rPr>
          <w:rFonts w:asciiTheme="minorHAnsi" w:hAnsiTheme="minorHAnsi" w:cs="Calibri"/>
          <w:sz w:val="24"/>
          <w:szCs w:val="24"/>
        </w:rPr>
      </w:pPr>
      <w:r>
        <w:rPr>
          <w:rFonts w:asciiTheme="minorHAnsi" w:hAnsiTheme="minorHAnsi" w:cs="Calibri"/>
          <w:sz w:val="24"/>
          <w:szCs w:val="24"/>
        </w:rPr>
        <w:t>11:2</w:t>
      </w:r>
      <w:r w:rsidR="00D94653" w:rsidRPr="001D7C23">
        <w:rPr>
          <w:rFonts w:asciiTheme="minorHAnsi" w:hAnsiTheme="minorHAnsi" w:cs="Calibri"/>
          <w:sz w:val="24"/>
          <w:szCs w:val="24"/>
        </w:rPr>
        <w:t>0</w:t>
      </w:r>
      <w:r w:rsidR="004510EE" w:rsidRPr="001D7C23">
        <w:rPr>
          <w:rFonts w:asciiTheme="minorHAnsi" w:hAnsiTheme="minorHAnsi" w:cs="Calibri"/>
          <w:sz w:val="24"/>
          <w:szCs w:val="24"/>
        </w:rPr>
        <w:t xml:space="preserve"> – </w:t>
      </w:r>
      <w:r w:rsidR="00D94653" w:rsidRPr="001D7C23">
        <w:rPr>
          <w:rFonts w:asciiTheme="minorHAnsi" w:hAnsiTheme="minorHAnsi" w:cs="Calibri"/>
          <w:sz w:val="24"/>
          <w:szCs w:val="24"/>
        </w:rPr>
        <w:t>11</w:t>
      </w:r>
      <w:r w:rsidR="004510EE" w:rsidRPr="001D7C23">
        <w:rPr>
          <w:rFonts w:asciiTheme="minorHAnsi" w:hAnsiTheme="minorHAnsi" w:cs="Calibri"/>
          <w:sz w:val="24"/>
          <w:szCs w:val="24"/>
        </w:rPr>
        <w:t>:</w:t>
      </w:r>
      <w:r>
        <w:rPr>
          <w:rFonts w:asciiTheme="minorHAnsi" w:hAnsiTheme="minorHAnsi" w:cs="Calibri"/>
          <w:sz w:val="24"/>
          <w:szCs w:val="24"/>
        </w:rPr>
        <w:t>3</w:t>
      </w:r>
      <w:r w:rsidR="00D94653" w:rsidRPr="001D7C23">
        <w:rPr>
          <w:rFonts w:asciiTheme="minorHAnsi" w:hAnsiTheme="minorHAnsi" w:cs="Calibri"/>
          <w:sz w:val="24"/>
          <w:szCs w:val="24"/>
        </w:rPr>
        <w:t>5</w:t>
      </w:r>
      <w:r w:rsidR="004510EE" w:rsidRPr="001D7C23">
        <w:rPr>
          <w:rFonts w:asciiTheme="minorHAnsi" w:hAnsiTheme="minorHAnsi" w:cs="Calibri"/>
          <w:sz w:val="24"/>
          <w:szCs w:val="24"/>
        </w:rPr>
        <w:t xml:space="preserve"> </w:t>
      </w:r>
      <w:r w:rsidR="004510EE" w:rsidRPr="001D7C23">
        <w:rPr>
          <w:rFonts w:asciiTheme="minorHAnsi" w:hAnsiTheme="minorHAnsi" w:cs="Calibri"/>
          <w:sz w:val="24"/>
          <w:szCs w:val="24"/>
        </w:rPr>
        <w:tab/>
      </w:r>
      <w:r w:rsidR="00A719E7" w:rsidRPr="001D7C23">
        <w:rPr>
          <w:rFonts w:asciiTheme="minorHAnsi" w:hAnsiTheme="minorHAnsi" w:cs="Calibri"/>
          <w:sz w:val="24"/>
          <w:szCs w:val="24"/>
        </w:rPr>
        <w:t xml:space="preserve">COSSIM, U-TEST, SAFURE, IMMORTAL, </w:t>
      </w:r>
      <w:r w:rsidR="004950D8" w:rsidRPr="001D7C23">
        <w:rPr>
          <w:rFonts w:asciiTheme="minorHAnsi" w:hAnsiTheme="minorHAnsi" w:cs="Calibri"/>
          <w:sz w:val="24"/>
          <w:szCs w:val="24"/>
        </w:rPr>
        <w:br/>
      </w:r>
      <w:r w:rsidR="00A719E7" w:rsidRPr="001D7C23">
        <w:rPr>
          <w:rFonts w:asciiTheme="minorHAnsi" w:hAnsiTheme="minorHAnsi" w:cs="Calibri"/>
          <w:sz w:val="24"/>
          <w:szCs w:val="24"/>
        </w:rPr>
        <w:t>UNCOVERCPS, AXIOM, TAPPS, INTOCPS</w:t>
      </w:r>
    </w:p>
    <w:p w14:paraId="6C9A06B5" w14:textId="752132AB" w:rsidR="0047450B" w:rsidRPr="001D7C23" w:rsidRDefault="00B45B4F" w:rsidP="004510EE">
      <w:pPr>
        <w:widowControl w:val="0"/>
        <w:autoSpaceDE w:val="0"/>
        <w:autoSpaceDN w:val="0"/>
        <w:adjustRightInd w:val="0"/>
        <w:spacing w:after="0" w:line="240" w:lineRule="auto"/>
        <w:ind w:left="2160" w:hanging="2160"/>
        <w:jc w:val="both"/>
        <w:rPr>
          <w:rFonts w:asciiTheme="minorHAnsi" w:hAnsiTheme="minorHAnsi" w:cs="Calibri"/>
          <w:sz w:val="24"/>
          <w:szCs w:val="24"/>
        </w:rPr>
      </w:pPr>
      <w:r>
        <w:rPr>
          <w:rFonts w:asciiTheme="minorHAnsi" w:hAnsiTheme="minorHAnsi" w:cs="Calibri"/>
          <w:sz w:val="24"/>
          <w:szCs w:val="24"/>
        </w:rPr>
        <w:t>11:3</w:t>
      </w:r>
      <w:r w:rsidR="00D94653" w:rsidRPr="001D7C23">
        <w:rPr>
          <w:rFonts w:asciiTheme="minorHAnsi" w:hAnsiTheme="minorHAnsi" w:cs="Calibri"/>
          <w:sz w:val="24"/>
          <w:szCs w:val="24"/>
        </w:rPr>
        <w:t>5</w:t>
      </w:r>
      <w:r w:rsidR="0047450B" w:rsidRPr="001D7C23">
        <w:rPr>
          <w:rFonts w:asciiTheme="minorHAnsi" w:hAnsiTheme="minorHAnsi" w:cs="Calibri"/>
          <w:sz w:val="24"/>
          <w:szCs w:val="24"/>
        </w:rPr>
        <w:t xml:space="preserve"> – </w:t>
      </w:r>
      <w:r w:rsidR="00D94653" w:rsidRPr="001D7C23">
        <w:rPr>
          <w:rFonts w:asciiTheme="minorHAnsi" w:hAnsiTheme="minorHAnsi" w:cs="Calibri"/>
          <w:sz w:val="24"/>
          <w:szCs w:val="24"/>
        </w:rPr>
        <w:t>11</w:t>
      </w:r>
      <w:r w:rsidR="0047450B" w:rsidRPr="001D7C23">
        <w:rPr>
          <w:rFonts w:asciiTheme="minorHAnsi" w:hAnsiTheme="minorHAnsi" w:cs="Calibri"/>
          <w:sz w:val="24"/>
          <w:szCs w:val="24"/>
        </w:rPr>
        <w:t>:</w:t>
      </w:r>
      <w:r>
        <w:rPr>
          <w:rFonts w:asciiTheme="minorHAnsi" w:hAnsiTheme="minorHAnsi" w:cs="Calibri"/>
          <w:sz w:val="24"/>
          <w:szCs w:val="24"/>
        </w:rPr>
        <w:t>4</w:t>
      </w:r>
      <w:r w:rsidR="00D94653" w:rsidRPr="001D7C23">
        <w:rPr>
          <w:rFonts w:asciiTheme="minorHAnsi" w:hAnsiTheme="minorHAnsi" w:cs="Calibri"/>
          <w:sz w:val="24"/>
          <w:szCs w:val="24"/>
        </w:rPr>
        <w:t>0</w:t>
      </w:r>
      <w:r w:rsidR="0047450B" w:rsidRPr="001D7C23">
        <w:rPr>
          <w:rFonts w:asciiTheme="minorHAnsi" w:hAnsiTheme="minorHAnsi" w:cs="Calibri"/>
          <w:sz w:val="24"/>
          <w:szCs w:val="24"/>
        </w:rPr>
        <w:t xml:space="preserve"> </w:t>
      </w:r>
      <w:r w:rsidR="0047450B" w:rsidRPr="001D7C23">
        <w:rPr>
          <w:rFonts w:asciiTheme="minorHAnsi" w:hAnsiTheme="minorHAnsi" w:cs="Calibri"/>
          <w:sz w:val="24"/>
          <w:szCs w:val="24"/>
        </w:rPr>
        <w:tab/>
        <w:t>Q&amp;As</w:t>
      </w:r>
    </w:p>
    <w:p w14:paraId="5D14FD4D" w14:textId="77777777" w:rsidR="002043DD" w:rsidRPr="001D7C23" w:rsidRDefault="002043DD" w:rsidP="004510EE">
      <w:pPr>
        <w:widowControl w:val="0"/>
        <w:autoSpaceDE w:val="0"/>
        <w:autoSpaceDN w:val="0"/>
        <w:adjustRightInd w:val="0"/>
        <w:spacing w:after="0" w:line="240" w:lineRule="auto"/>
        <w:ind w:left="2160" w:hanging="2160"/>
        <w:jc w:val="both"/>
        <w:rPr>
          <w:rFonts w:asciiTheme="minorHAnsi" w:hAnsiTheme="minorHAnsi" w:cs="Calibri"/>
          <w:sz w:val="24"/>
          <w:szCs w:val="24"/>
        </w:rPr>
      </w:pPr>
    </w:p>
    <w:p w14:paraId="2E237F64" w14:textId="77777777" w:rsidR="00A43918" w:rsidRPr="001D7C23" w:rsidRDefault="00A43918" w:rsidP="00A43918">
      <w:pPr>
        <w:widowControl w:val="0"/>
        <w:autoSpaceDE w:val="0"/>
        <w:autoSpaceDN w:val="0"/>
        <w:adjustRightInd w:val="0"/>
        <w:spacing w:after="0" w:line="240" w:lineRule="auto"/>
        <w:jc w:val="both"/>
        <w:rPr>
          <w:rFonts w:asciiTheme="minorHAnsi" w:hAnsiTheme="minorHAnsi" w:cs="Calibri"/>
          <w:b/>
          <w:sz w:val="24"/>
          <w:szCs w:val="24"/>
        </w:rPr>
      </w:pPr>
      <w:r w:rsidRPr="001D7C23">
        <w:rPr>
          <w:rFonts w:asciiTheme="minorHAnsi" w:hAnsiTheme="minorHAnsi" w:cs="Calibri"/>
          <w:b/>
          <w:sz w:val="24"/>
          <w:szCs w:val="24"/>
        </w:rPr>
        <w:t>Mixed-criticalities</w:t>
      </w:r>
    </w:p>
    <w:p w14:paraId="22DAECBB" w14:textId="35F67E13" w:rsidR="00A43918" w:rsidRPr="001D7C23" w:rsidRDefault="00B45B4F" w:rsidP="00A43918">
      <w:pPr>
        <w:widowControl w:val="0"/>
        <w:autoSpaceDE w:val="0"/>
        <w:autoSpaceDN w:val="0"/>
        <w:adjustRightInd w:val="0"/>
        <w:spacing w:after="0" w:line="240" w:lineRule="auto"/>
        <w:jc w:val="both"/>
        <w:rPr>
          <w:rFonts w:asciiTheme="minorHAnsi" w:hAnsiTheme="minorHAnsi" w:cs="Calibri"/>
          <w:sz w:val="24"/>
          <w:szCs w:val="24"/>
          <w:lang w:val="en-GB"/>
        </w:rPr>
      </w:pPr>
      <w:r>
        <w:rPr>
          <w:rFonts w:asciiTheme="minorHAnsi" w:hAnsiTheme="minorHAnsi" w:cs="Calibri"/>
          <w:sz w:val="24"/>
          <w:szCs w:val="24"/>
          <w:lang w:val="en-GB"/>
        </w:rPr>
        <w:t>11:4</w:t>
      </w:r>
      <w:r w:rsidR="00D94653" w:rsidRPr="001D7C23">
        <w:rPr>
          <w:rFonts w:asciiTheme="minorHAnsi" w:hAnsiTheme="minorHAnsi" w:cs="Calibri"/>
          <w:sz w:val="24"/>
          <w:szCs w:val="24"/>
          <w:lang w:val="en-GB"/>
        </w:rPr>
        <w:t>0</w:t>
      </w:r>
      <w:r w:rsidR="00A43918" w:rsidRPr="001D7C23">
        <w:rPr>
          <w:rFonts w:asciiTheme="minorHAnsi" w:hAnsiTheme="minorHAnsi" w:cs="Calibri"/>
          <w:sz w:val="24"/>
          <w:szCs w:val="24"/>
          <w:lang w:val="en-GB"/>
        </w:rPr>
        <w:t xml:space="preserve"> – </w:t>
      </w:r>
      <w:r w:rsidR="00D94653" w:rsidRPr="001D7C23">
        <w:rPr>
          <w:rFonts w:asciiTheme="minorHAnsi" w:hAnsiTheme="minorHAnsi" w:cs="Calibri"/>
          <w:sz w:val="24"/>
          <w:szCs w:val="24"/>
          <w:lang w:val="en-GB"/>
        </w:rPr>
        <w:t>11</w:t>
      </w:r>
      <w:r w:rsidR="00A43918" w:rsidRPr="001D7C23">
        <w:rPr>
          <w:rFonts w:asciiTheme="minorHAnsi" w:hAnsiTheme="minorHAnsi" w:cs="Calibri"/>
          <w:sz w:val="24"/>
          <w:szCs w:val="24"/>
          <w:lang w:val="en-GB"/>
        </w:rPr>
        <w:t>:</w:t>
      </w:r>
      <w:r>
        <w:rPr>
          <w:rFonts w:asciiTheme="minorHAnsi" w:hAnsiTheme="minorHAnsi" w:cs="Calibri"/>
          <w:sz w:val="24"/>
          <w:szCs w:val="24"/>
          <w:lang w:val="en-GB"/>
        </w:rPr>
        <w:t>4</w:t>
      </w:r>
      <w:r w:rsidR="00D94653" w:rsidRPr="001D7C23">
        <w:rPr>
          <w:rFonts w:asciiTheme="minorHAnsi" w:hAnsiTheme="minorHAnsi" w:cs="Calibri"/>
          <w:sz w:val="24"/>
          <w:szCs w:val="24"/>
          <w:lang w:val="en-GB"/>
        </w:rPr>
        <w:t>5</w:t>
      </w:r>
      <w:r w:rsidR="00A43918" w:rsidRPr="001D7C23">
        <w:rPr>
          <w:rFonts w:asciiTheme="minorHAnsi" w:hAnsiTheme="minorHAnsi" w:cs="Calibri"/>
          <w:sz w:val="24"/>
          <w:szCs w:val="24"/>
          <w:lang w:val="en-GB"/>
        </w:rPr>
        <w:t xml:space="preserve"> </w:t>
      </w:r>
      <w:r w:rsidR="00A43918" w:rsidRPr="001D7C23">
        <w:rPr>
          <w:rFonts w:asciiTheme="minorHAnsi" w:hAnsiTheme="minorHAnsi" w:cs="Calibri"/>
          <w:sz w:val="24"/>
          <w:szCs w:val="24"/>
          <w:lang w:val="en-GB"/>
        </w:rPr>
        <w:tab/>
      </w:r>
      <w:r w:rsidR="00E83E85">
        <w:rPr>
          <w:rFonts w:asciiTheme="minorHAnsi" w:hAnsiTheme="minorHAnsi" w:cs="Calibri"/>
          <w:sz w:val="24"/>
          <w:szCs w:val="24"/>
          <w:lang w:val="en-GB"/>
        </w:rPr>
        <w:tab/>
      </w:r>
      <w:r w:rsidR="00A43918" w:rsidRPr="001D7C23">
        <w:rPr>
          <w:rFonts w:asciiTheme="minorHAnsi" w:hAnsiTheme="minorHAnsi" w:cs="Calibri"/>
          <w:sz w:val="24"/>
          <w:szCs w:val="24"/>
          <w:lang w:val="en-GB"/>
        </w:rPr>
        <w:t>DREAMS, PROXIMA, CONTREX</w:t>
      </w:r>
    </w:p>
    <w:p w14:paraId="36033C4F" w14:textId="7AD77F8E" w:rsidR="00A43918" w:rsidRPr="001D7C23" w:rsidRDefault="00B45B4F" w:rsidP="004950D8">
      <w:pPr>
        <w:widowControl w:val="0"/>
        <w:autoSpaceDE w:val="0"/>
        <w:autoSpaceDN w:val="0"/>
        <w:adjustRightInd w:val="0"/>
        <w:spacing w:after="0" w:line="240" w:lineRule="auto"/>
        <w:jc w:val="both"/>
        <w:rPr>
          <w:rFonts w:asciiTheme="minorHAnsi" w:hAnsiTheme="minorHAnsi" w:cs="Calibri"/>
          <w:sz w:val="24"/>
          <w:szCs w:val="24"/>
          <w:lang w:val="en-GB"/>
        </w:rPr>
      </w:pPr>
      <w:r>
        <w:rPr>
          <w:rFonts w:asciiTheme="minorHAnsi" w:hAnsiTheme="minorHAnsi" w:cs="Calibri"/>
          <w:sz w:val="24"/>
          <w:szCs w:val="24"/>
          <w:lang w:val="en-GB"/>
        </w:rPr>
        <w:t>11:4</w:t>
      </w:r>
      <w:r w:rsidR="0071329B" w:rsidRPr="001D7C23">
        <w:rPr>
          <w:rFonts w:asciiTheme="minorHAnsi" w:hAnsiTheme="minorHAnsi" w:cs="Calibri"/>
          <w:sz w:val="24"/>
          <w:szCs w:val="24"/>
          <w:lang w:val="en-GB"/>
        </w:rPr>
        <w:t>5</w:t>
      </w:r>
      <w:r w:rsidR="00A43918" w:rsidRPr="001D7C23">
        <w:rPr>
          <w:rFonts w:asciiTheme="minorHAnsi" w:hAnsiTheme="minorHAnsi" w:cs="Calibri"/>
          <w:sz w:val="24"/>
          <w:szCs w:val="24"/>
          <w:lang w:val="en-GB"/>
        </w:rPr>
        <w:t xml:space="preserve"> – </w:t>
      </w:r>
      <w:r>
        <w:rPr>
          <w:rFonts w:asciiTheme="minorHAnsi" w:hAnsiTheme="minorHAnsi" w:cs="Calibri"/>
          <w:sz w:val="24"/>
          <w:szCs w:val="24"/>
          <w:lang w:val="en-GB"/>
        </w:rPr>
        <w:t>11</w:t>
      </w:r>
      <w:r w:rsidR="00A43918" w:rsidRPr="001D7C23">
        <w:rPr>
          <w:rFonts w:asciiTheme="minorHAnsi" w:hAnsiTheme="minorHAnsi" w:cs="Calibri"/>
          <w:sz w:val="24"/>
          <w:szCs w:val="24"/>
          <w:lang w:val="en-GB"/>
        </w:rPr>
        <w:t>:</w:t>
      </w:r>
      <w:r>
        <w:rPr>
          <w:rFonts w:asciiTheme="minorHAnsi" w:hAnsiTheme="minorHAnsi" w:cs="Calibri"/>
          <w:sz w:val="24"/>
          <w:szCs w:val="24"/>
          <w:lang w:val="en-GB"/>
        </w:rPr>
        <w:t>5</w:t>
      </w:r>
      <w:r w:rsidR="0071329B" w:rsidRPr="001D7C23">
        <w:rPr>
          <w:rFonts w:asciiTheme="minorHAnsi" w:hAnsiTheme="minorHAnsi" w:cs="Calibri"/>
          <w:sz w:val="24"/>
          <w:szCs w:val="24"/>
          <w:lang w:val="en-GB"/>
        </w:rPr>
        <w:t>0</w:t>
      </w:r>
      <w:r w:rsidR="00A43918" w:rsidRPr="001D7C23">
        <w:rPr>
          <w:rFonts w:asciiTheme="minorHAnsi" w:hAnsiTheme="minorHAnsi" w:cs="Calibri"/>
          <w:sz w:val="24"/>
          <w:szCs w:val="24"/>
          <w:lang w:val="en-GB"/>
        </w:rPr>
        <w:t xml:space="preserve"> </w:t>
      </w:r>
      <w:r w:rsidR="00E83E85">
        <w:rPr>
          <w:rFonts w:asciiTheme="minorHAnsi" w:hAnsiTheme="minorHAnsi" w:cs="Calibri"/>
          <w:sz w:val="24"/>
          <w:szCs w:val="24"/>
          <w:lang w:val="en-GB"/>
        </w:rPr>
        <w:tab/>
      </w:r>
      <w:r w:rsidR="00A43918" w:rsidRPr="001D7C23">
        <w:rPr>
          <w:rFonts w:asciiTheme="minorHAnsi" w:hAnsiTheme="minorHAnsi" w:cs="Calibri"/>
          <w:sz w:val="24"/>
          <w:szCs w:val="24"/>
          <w:lang w:val="en-GB"/>
        </w:rPr>
        <w:tab/>
        <w:t>Q&amp;As</w:t>
      </w:r>
    </w:p>
    <w:p w14:paraId="352D83BB" w14:textId="77777777" w:rsidR="00A43918" w:rsidRPr="001D7C23" w:rsidRDefault="00A43918" w:rsidP="004950D8">
      <w:pPr>
        <w:widowControl w:val="0"/>
        <w:autoSpaceDE w:val="0"/>
        <w:autoSpaceDN w:val="0"/>
        <w:adjustRightInd w:val="0"/>
        <w:spacing w:after="0" w:line="240" w:lineRule="auto"/>
        <w:jc w:val="both"/>
        <w:rPr>
          <w:rFonts w:asciiTheme="minorHAnsi" w:hAnsiTheme="minorHAnsi" w:cs="Calibri"/>
          <w:b/>
          <w:sz w:val="24"/>
          <w:szCs w:val="24"/>
          <w:lang w:val="en-GB"/>
        </w:rPr>
      </w:pPr>
    </w:p>
    <w:p w14:paraId="2B6A9AE0" w14:textId="0CAAC4A6" w:rsidR="00A719E7" w:rsidRPr="001D7C23" w:rsidRDefault="00A719E7" w:rsidP="004950D8">
      <w:pPr>
        <w:widowControl w:val="0"/>
        <w:autoSpaceDE w:val="0"/>
        <w:autoSpaceDN w:val="0"/>
        <w:adjustRightInd w:val="0"/>
        <w:spacing w:after="0" w:line="240" w:lineRule="auto"/>
        <w:jc w:val="both"/>
        <w:rPr>
          <w:rFonts w:asciiTheme="minorHAnsi" w:hAnsiTheme="minorHAnsi" w:cs="Calibri"/>
          <w:b/>
          <w:sz w:val="24"/>
          <w:szCs w:val="24"/>
        </w:rPr>
      </w:pPr>
      <w:r w:rsidRPr="001D7C23">
        <w:rPr>
          <w:rFonts w:asciiTheme="minorHAnsi" w:hAnsiTheme="minorHAnsi" w:cs="Calibri"/>
          <w:b/>
          <w:sz w:val="24"/>
          <w:szCs w:val="24"/>
        </w:rPr>
        <w:t>Towards platform and ecosystems</w:t>
      </w:r>
    </w:p>
    <w:p w14:paraId="61686DFF" w14:textId="43FBFC48" w:rsidR="004950D8" w:rsidRPr="001D7C23" w:rsidRDefault="00B45B4F" w:rsidP="004510EE">
      <w:pPr>
        <w:widowControl w:val="0"/>
        <w:autoSpaceDE w:val="0"/>
        <w:autoSpaceDN w:val="0"/>
        <w:adjustRightInd w:val="0"/>
        <w:spacing w:after="0" w:line="240" w:lineRule="auto"/>
        <w:jc w:val="both"/>
        <w:rPr>
          <w:rFonts w:asciiTheme="minorHAnsi" w:hAnsiTheme="minorHAnsi" w:cs="Calibri"/>
          <w:sz w:val="24"/>
          <w:szCs w:val="24"/>
        </w:rPr>
      </w:pPr>
      <w:r>
        <w:rPr>
          <w:rFonts w:asciiTheme="minorHAnsi" w:hAnsiTheme="minorHAnsi" w:cs="Calibri"/>
          <w:sz w:val="24"/>
          <w:szCs w:val="24"/>
        </w:rPr>
        <w:t>11:50</w:t>
      </w:r>
      <w:r w:rsidR="004510EE" w:rsidRPr="001D7C23">
        <w:rPr>
          <w:rFonts w:asciiTheme="minorHAnsi" w:hAnsiTheme="minorHAnsi" w:cs="Calibri"/>
          <w:sz w:val="24"/>
          <w:szCs w:val="24"/>
        </w:rPr>
        <w:t xml:space="preserve"> – </w:t>
      </w:r>
      <w:r w:rsidR="00730202" w:rsidRPr="001D7C23">
        <w:rPr>
          <w:rFonts w:asciiTheme="minorHAnsi" w:hAnsiTheme="minorHAnsi" w:cs="Calibri"/>
          <w:sz w:val="24"/>
          <w:szCs w:val="24"/>
        </w:rPr>
        <w:t>12</w:t>
      </w:r>
      <w:r w:rsidR="004510EE" w:rsidRPr="001D7C23">
        <w:rPr>
          <w:rFonts w:asciiTheme="minorHAnsi" w:hAnsiTheme="minorHAnsi" w:cs="Calibri"/>
          <w:sz w:val="24"/>
          <w:szCs w:val="24"/>
        </w:rPr>
        <w:t>:</w:t>
      </w:r>
      <w:r>
        <w:rPr>
          <w:rFonts w:asciiTheme="minorHAnsi" w:hAnsiTheme="minorHAnsi" w:cs="Calibri"/>
          <w:sz w:val="24"/>
          <w:szCs w:val="24"/>
        </w:rPr>
        <w:t>0</w:t>
      </w:r>
      <w:r w:rsidR="00D94653" w:rsidRPr="001D7C23">
        <w:rPr>
          <w:rFonts w:asciiTheme="minorHAnsi" w:hAnsiTheme="minorHAnsi" w:cs="Calibri"/>
          <w:sz w:val="24"/>
          <w:szCs w:val="24"/>
        </w:rPr>
        <w:t>5</w:t>
      </w:r>
      <w:r w:rsidR="004510EE" w:rsidRPr="001D7C23">
        <w:rPr>
          <w:rFonts w:asciiTheme="minorHAnsi" w:hAnsiTheme="minorHAnsi" w:cs="Calibri"/>
          <w:sz w:val="24"/>
          <w:szCs w:val="24"/>
        </w:rPr>
        <w:t xml:space="preserve"> </w:t>
      </w:r>
      <w:r w:rsidR="004510EE" w:rsidRPr="001D7C23">
        <w:rPr>
          <w:rFonts w:asciiTheme="minorHAnsi" w:hAnsiTheme="minorHAnsi" w:cs="Calibri"/>
          <w:sz w:val="24"/>
          <w:szCs w:val="24"/>
        </w:rPr>
        <w:tab/>
      </w:r>
      <w:r w:rsidR="00E83E85">
        <w:rPr>
          <w:rFonts w:asciiTheme="minorHAnsi" w:hAnsiTheme="minorHAnsi" w:cs="Calibri"/>
          <w:sz w:val="24"/>
          <w:szCs w:val="24"/>
        </w:rPr>
        <w:tab/>
      </w:r>
      <w:r w:rsidR="004950D8" w:rsidRPr="001D7C23">
        <w:rPr>
          <w:rFonts w:asciiTheme="minorHAnsi" w:hAnsiTheme="minorHAnsi" w:cs="Calibri"/>
          <w:sz w:val="24"/>
          <w:szCs w:val="24"/>
        </w:rPr>
        <w:t>EoT, CP-SETI, HERCULES,</w:t>
      </w:r>
    </w:p>
    <w:p w14:paraId="33C4404B" w14:textId="7E50AA85" w:rsidR="00A719E7" w:rsidRPr="001D7C23" w:rsidRDefault="00A719E7" w:rsidP="004950D8">
      <w:pPr>
        <w:widowControl w:val="0"/>
        <w:autoSpaceDE w:val="0"/>
        <w:autoSpaceDN w:val="0"/>
        <w:adjustRightInd w:val="0"/>
        <w:spacing w:after="0" w:line="240" w:lineRule="auto"/>
        <w:ind w:left="1440" w:firstLine="720"/>
        <w:jc w:val="both"/>
        <w:rPr>
          <w:rFonts w:asciiTheme="minorHAnsi" w:hAnsiTheme="minorHAnsi" w:cs="Calibri"/>
          <w:sz w:val="24"/>
          <w:szCs w:val="24"/>
        </w:rPr>
      </w:pPr>
      <w:r w:rsidRPr="001D7C23">
        <w:rPr>
          <w:rFonts w:asciiTheme="minorHAnsi" w:hAnsiTheme="minorHAnsi" w:cs="Calibri"/>
          <w:sz w:val="24"/>
          <w:szCs w:val="24"/>
        </w:rPr>
        <w:t>LPGPU2, SAFEPOWER, TULIPP</w:t>
      </w:r>
    </w:p>
    <w:p w14:paraId="7499699B" w14:textId="7724D5FE" w:rsidR="0047450B" w:rsidRPr="001D7C23" w:rsidRDefault="00730202" w:rsidP="0047450B">
      <w:pPr>
        <w:widowControl w:val="0"/>
        <w:autoSpaceDE w:val="0"/>
        <w:autoSpaceDN w:val="0"/>
        <w:adjustRightInd w:val="0"/>
        <w:spacing w:after="0" w:line="240" w:lineRule="auto"/>
        <w:ind w:left="2160" w:hanging="2160"/>
        <w:jc w:val="both"/>
        <w:rPr>
          <w:rFonts w:asciiTheme="minorHAnsi" w:hAnsiTheme="minorHAnsi" w:cs="Calibri"/>
          <w:sz w:val="24"/>
          <w:szCs w:val="24"/>
        </w:rPr>
      </w:pPr>
      <w:r w:rsidRPr="001D7C23">
        <w:rPr>
          <w:rFonts w:asciiTheme="minorHAnsi" w:hAnsiTheme="minorHAnsi" w:cs="Calibri"/>
          <w:sz w:val="24"/>
          <w:szCs w:val="24"/>
        </w:rPr>
        <w:t>12</w:t>
      </w:r>
      <w:r w:rsidR="00B45B4F">
        <w:rPr>
          <w:rFonts w:asciiTheme="minorHAnsi" w:hAnsiTheme="minorHAnsi" w:cs="Calibri"/>
          <w:sz w:val="24"/>
          <w:szCs w:val="24"/>
        </w:rPr>
        <w:t>:0</w:t>
      </w:r>
      <w:r w:rsidR="00D94653" w:rsidRPr="001D7C23">
        <w:rPr>
          <w:rFonts w:asciiTheme="minorHAnsi" w:hAnsiTheme="minorHAnsi" w:cs="Calibri"/>
          <w:sz w:val="24"/>
          <w:szCs w:val="24"/>
        </w:rPr>
        <w:t>5</w:t>
      </w:r>
      <w:r w:rsidR="0047450B" w:rsidRPr="001D7C23">
        <w:rPr>
          <w:rFonts w:asciiTheme="minorHAnsi" w:hAnsiTheme="minorHAnsi" w:cs="Calibri"/>
          <w:sz w:val="24"/>
          <w:szCs w:val="24"/>
        </w:rPr>
        <w:t xml:space="preserve"> – </w:t>
      </w:r>
      <w:r w:rsidRPr="001D7C23">
        <w:rPr>
          <w:rFonts w:asciiTheme="minorHAnsi" w:hAnsiTheme="minorHAnsi" w:cs="Calibri"/>
          <w:sz w:val="24"/>
          <w:szCs w:val="24"/>
        </w:rPr>
        <w:t>12</w:t>
      </w:r>
      <w:r w:rsidR="0047450B" w:rsidRPr="001D7C23">
        <w:rPr>
          <w:rFonts w:asciiTheme="minorHAnsi" w:hAnsiTheme="minorHAnsi" w:cs="Calibri"/>
          <w:sz w:val="24"/>
          <w:szCs w:val="24"/>
        </w:rPr>
        <w:t>:</w:t>
      </w:r>
      <w:r w:rsidR="00B45B4F">
        <w:rPr>
          <w:rFonts w:asciiTheme="minorHAnsi" w:hAnsiTheme="minorHAnsi" w:cs="Calibri"/>
          <w:sz w:val="24"/>
          <w:szCs w:val="24"/>
        </w:rPr>
        <w:t>1</w:t>
      </w:r>
      <w:r w:rsidRPr="001D7C23">
        <w:rPr>
          <w:rFonts w:asciiTheme="minorHAnsi" w:hAnsiTheme="minorHAnsi" w:cs="Calibri"/>
          <w:sz w:val="24"/>
          <w:szCs w:val="24"/>
        </w:rPr>
        <w:t>0</w:t>
      </w:r>
      <w:r w:rsidR="0047450B" w:rsidRPr="001D7C23">
        <w:rPr>
          <w:rFonts w:asciiTheme="minorHAnsi" w:hAnsiTheme="minorHAnsi" w:cs="Calibri"/>
          <w:sz w:val="24"/>
          <w:szCs w:val="24"/>
        </w:rPr>
        <w:t xml:space="preserve"> </w:t>
      </w:r>
      <w:r w:rsidR="0047450B" w:rsidRPr="001D7C23">
        <w:rPr>
          <w:rFonts w:asciiTheme="minorHAnsi" w:hAnsiTheme="minorHAnsi" w:cs="Calibri"/>
          <w:sz w:val="24"/>
          <w:szCs w:val="24"/>
        </w:rPr>
        <w:tab/>
        <w:t>Q&amp;As</w:t>
      </w:r>
    </w:p>
    <w:p w14:paraId="7DBBDF18" w14:textId="77777777" w:rsidR="00A719E7" w:rsidRPr="001D7C23" w:rsidRDefault="00A719E7" w:rsidP="009F3E34">
      <w:pPr>
        <w:widowControl w:val="0"/>
        <w:autoSpaceDE w:val="0"/>
        <w:autoSpaceDN w:val="0"/>
        <w:adjustRightInd w:val="0"/>
        <w:spacing w:after="0" w:line="240" w:lineRule="auto"/>
        <w:jc w:val="both"/>
        <w:rPr>
          <w:rFonts w:asciiTheme="minorHAnsi" w:hAnsiTheme="minorHAnsi" w:cs="Calibri"/>
          <w:sz w:val="24"/>
          <w:szCs w:val="24"/>
        </w:rPr>
      </w:pPr>
    </w:p>
    <w:p w14:paraId="4C78BB69" w14:textId="16BCA946" w:rsidR="003F51E3" w:rsidRPr="001D7C23" w:rsidRDefault="003F51E3" w:rsidP="009F3E34">
      <w:pPr>
        <w:widowControl w:val="0"/>
        <w:autoSpaceDE w:val="0"/>
        <w:autoSpaceDN w:val="0"/>
        <w:adjustRightInd w:val="0"/>
        <w:spacing w:after="0" w:line="240" w:lineRule="auto"/>
        <w:jc w:val="both"/>
        <w:rPr>
          <w:rFonts w:asciiTheme="minorHAnsi" w:hAnsiTheme="minorHAnsi" w:cs="Calibri"/>
          <w:b/>
          <w:sz w:val="24"/>
          <w:szCs w:val="24"/>
        </w:rPr>
      </w:pPr>
      <w:r w:rsidRPr="001D7C23">
        <w:rPr>
          <w:rFonts w:asciiTheme="minorHAnsi" w:hAnsiTheme="minorHAnsi" w:cs="Calibri"/>
          <w:b/>
          <w:sz w:val="24"/>
          <w:szCs w:val="24"/>
        </w:rPr>
        <w:t>Connection innovators across value chains</w:t>
      </w:r>
      <w:r w:rsidR="00ED069F" w:rsidRPr="001D7C23">
        <w:rPr>
          <w:rFonts w:asciiTheme="minorHAnsi" w:hAnsiTheme="minorHAnsi" w:cs="Calibri"/>
          <w:b/>
          <w:sz w:val="24"/>
          <w:szCs w:val="24"/>
        </w:rPr>
        <w:t xml:space="preserve"> </w:t>
      </w:r>
    </w:p>
    <w:p w14:paraId="6028F9B5" w14:textId="454B778D" w:rsidR="00224546" w:rsidRPr="001D7C23" w:rsidRDefault="00B45B4F" w:rsidP="004510EE">
      <w:pPr>
        <w:widowControl w:val="0"/>
        <w:autoSpaceDE w:val="0"/>
        <w:autoSpaceDN w:val="0"/>
        <w:adjustRightInd w:val="0"/>
        <w:spacing w:after="0" w:line="240" w:lineRule="auto"/>
        <w:jc w:val="both"/>
        <w:rPr>
          <w:rFonts w:asciiTheme="minorHAnsi" w:hAnsiTheme="minorHAnsi" w:cs="Calibri"/>
          <w:sz w:val="24"/>
          <w:szCs w:val="24"/>
          <w:lang w:val="en-GB"/>
        </w:rPr>
      </w:pPr>
      <w:r>
        <w:rPr>
          <w:rFonts w:asciiTheme="minorHAnsi" w:hAnsiTheme="minorHAnsi" w:cs="Calibri"/>
          <w:sz w:val="24"/>
          <w:szCs w:val="24"/>
          <w:lang w:val="en-GB"/>
        </w:rPr>
        <w:t>12:10 – 12:2</w:t>
      </w:r>
      <w:r w:rsidR="00224546" w:rsidRPr="001D7C23">
        <w:rPr>
          <w:rFonts w:asciiTheme="minorHAnsi" w:hAnsiTheme="minorHAnsi" w:cs="Calibri"/>
          <w:sz w:val="24"/>
          <w:szCs w:val="24"/>
          <w:lang w:val="en-GB"/>
        </w:rPr>
        <w:t xml:space="preserve">0 </w:t>
      </w:r>
      <w:r w:rsidR="00224546" w:rsidRPr="001D7C23">
        <w:rPr>
          <w:rFonts w:asciiTheme="minorHAnsi" w:hAnsiTheme="minorHAnsi" w:cs="Calibri"/>
          <w:sz w:val="24"/>
          <w:szCs w:val="24"/>
          <w:lang w:val="en-GB"/>
        </w:rPr>
        <w:tab/>
      </w:r>
      <w:r w:rsidR="00E83E85">
        <w:rPr>
          <w:rFonts w:asciiTheme="minorHAnsi" w:hAnsiTheme="minorHAnsi" w:cs="Calibri"/>
          <w:sz w:val="24"/>
          <w:szCs w:val="24"/>
          <w:lang w:val="en-GB"/>
        </w:rPr>
        <w:tab/>
      </w:r>
      <w:r w:rsidR="00224546" w:rsidRPr="001D7C23">
        <w:rPr>
          <w:rFonts w:asciiTheme="minorHAnsi" w:hAnsiTheme="minorHAnsi" w:cs="Calibri"/>
          <w:sz w:val="24"/>
          <w:szCs w:val="24"/>
          <w:lang w:val="en-GB"/>
        </w:rPr>
        <w:t xml:space="preserve">Main findings of SAE 2016 event </w:t>
      </w:r>
    </w:p>
    <w:p w14:paraId="00572592" w14:textId="221CA7CC" w:rsidR="00A719E7" w:rsidRPr="001D7C23" w:rsidRDefault="00B45B4F" w:rsidP="004510EE">
      <w:pPr>
        <w:widowControl w:val="0"/>
        <w:autoSpaceDE w:val="0"/>
        <w:autoSpaceDN w:val="0"/>
        <w:adjustRightInd w:val="0"/>
        <w:spacing w:after="0" w:line="240" w:lineRule="auto"/>
        <w:jc w:val="both"/>
        <w:rPr>
          <w:rFonts w:asciiTheme="minorHAnsi" w:hAnsiTheme="minorHAnsi" w:cs="Calibri"/>
          <w:sz w:val="24"/>
          <w:szCs w:val="24"/>
          <w:lang w:val="en-GB"/>
        </w:rPr>
      </w:pPr>
      <w:r>
        <w:rPr>
          <w:rFonts w:asciiTheme="minorHAnsi" w:hAnsiTheme="minorHAnsi" w:cs="Calibri"/>
          <w:sz w:val="24"/>
          <w:szCs w:val="24"/>
          <w:lang w:val="en-GB"/>
        </w:rPr>
        <w:t>12:2</w:t>
      </w:r>
      <w:r w:rsidR="0071329B" w:rsidRPr="001D7C23">
        <w:rPr>
          <w:rFonts w:asciiTheme="minorHAnsi" w:hAnsiTheme="minorHAnsi" w:cs="Calibri"/>
          <w:sz w:val="24"/>
          <w:szCs w:val="24"/>
          <w:lang w:val="en-GB"/>
        </w:rPr>
        <w:t>0</w:t>
      </w:r>
      <w:r w:rsidR="004510EE" w:rsidRPr="001D7C23">
        <w:rPr>
          <w:rFonts w:asciiTheme="minorHAnsi" w:hAnsiTheme="minorHAnsi" w:cs="Calibri"/>
          <w:sz w:val="24"/>
          <w:szCs w:val="24"/>
          <w:lang w:val="en-GB"/>
        </w:rPr>
        <w:t xml:space="preserve"> – 12:</w:t>
      </w:r>
      <w:r>
        <w:rPr>
          <w:rFonts w:asciiTheme="minorHAnsi" w:hAnsiTheme="minorHAnsi" w:cs="Calibri"/>
          <w:sz w:val="24"/>
          <w:szCs w:val="24"/>
          <w:lang w:val="en-GB"/>
        </w:rPr>
        <w:t>3</w:t>
      </w:r>
      <w:r w:rsidR="0071329B" w:rsidRPr="001D7C23">
        <w:rPr>
          <w:rFonts w:asciiTheme="minorHAnsi" w:hAnsiTheme="minorHAnsi" w:cs="Calibri"/>
          <w:sz w:val="24"/>
          <w:szCs w:val="24"/>
          <w:lang w:val="en-GB"/>
        </w:rPr>
        <w:t>0</w:t>
      </w:r>
      <w:r w:rsidR="004510EE" w:rsidRPr="001D7C23">
        <w:rPr>
          <w:rFonts w:asciiTheme="minorHAnsi" w:hAnsiTheme="minorHAnsi" w:cs="Calibri"/>
          <w:sz w:val="24"/>
          <w:szCs w:val="24"/>
          <w:lang w:val="en-GB"/>
        </w:rPr>
        <w:t xml:space="preserve"> </w:t>
      </w:r>
      <w:r w:rsidR="004510EE" w:rsidRPr="001D7C23">
        <w:rPr>
          <w:rFonts w:asciiTheme="minorHAnsi" w:hAnsiTheme="minorHAnsi" w:cs="Calibri"/>
          <w:sz w:val="24"/>
          <w:szCs w:val="24"/>
          <w:lang w:val="en-GB"/>
        </w:rPr>
        <w:tab/>
      </w:r>
      <w:r w:rsidR="00E83E85">
        <w:rPr>
          <w:rFonts w:asciiTheme="minorHAnsi" w:hAnsiTheme="minorHAnsi" w:cs="Calibri"/>
          <w:sz w:val="24"/>
          <w:szCs w:val="24"/>
          <w:lang w:val="en-GB"/>
        </w:rPr>
        <w:tab/>
      </w:r>
      <w:r w:rsidR="00A719E7" w:rsidRPr="001D7C23">
        <w:rPr>
          <w:rFonts w:asciiTheme="minorHAnsi" w:hAnsiTheme="minorHAnsi" w:cs="Calibri"/>
          <w:sz w:val="24"/>
          <w:szCs w:val="24"/>
          <w:lang w:val="en-GB"/>
        </w:rPr>
        <w:t>TETRACOM, EUROCPS, CPSELABS</w:t>
      </w:r>
    </w:p>
    <w:p w14:paraId="2212D0EE" w14:textId="4823AD74" w:rsidR="0047450B" w:rsidRPr="001D7C23" w:rsidRDefault="00B45B4F" w:rsidP="0047450B">
      <w:pPr>
        <w:widowControl w:val="0"/>
        <w:autoSpaceDE w:val="0"/>
        <w:autoSpaceDN w:val="0"/>
        <w:adjustRightInd w:val="0"/>
        <w:spacing w:after="0" w:line="240" w:lineRule="auto"/>
        <w:ind w:left="2160" w:hanging="2160"/>
        <w:jc w:val="both"/>
        <w:rPr>
          <w:rFonts w:asciiTheme="minorHAnsi" w:hAnsiTheme="minorHAnsi" w:cs="Calibri"/>
          <w:sz w:val="24"/>
          <w:szCs w:val="24"/>
          <w:lang w:val="en-GB"/>
        </w:rPr>
      </w:pPr>
      <w:r>
        <w:rPr>
          <w:rFonts w:asciiTheme="minorHAnsi" w:hAnsiTheme="minorHAnsi" w:cs="Calibri"/>
          <w:sz w:val="24"/>
          <w:szCs w:val="24"/>
          <w:lang w:val="en-GB"/>
        </w:rPr>
        <w:t>12:3</w:t>
      </w:r>
      <w:r w:rsidR="00D94653" w:rsidRPr="001D7C23">
        <w:rPr>
          <w:rFonts w:asciiTheme="minorHAnsi" w:hAnsiTheme="minorHAnsi" w:cs="Calibri"/>
          <w:sz w:val="24"/>
          <w:szCs w:val="24"/>
          <w:lang w:val="en-GB"/>
        </w:rPr>
        <w:t>0 – 12</w:t>
      </w:r>
      <w:r w:rsidR="0047450B" w:rsidRPr="001D7C23">
        <w:rPr>
          <w:rFonts w:asciiTheme="minorHAnsi" w:hAnsiTheme="minorHAnsi" w:cs="Calibri"/>
          <w:sz w:val="24"/>
          <w:szCs w:val="24"/>
          <w:lang w:val="en-GB"/>
        </w:rPr>
        <w:t>:</w:t>
      </w:r>
      <w:r>
        <w:rPr>
          <w:rFonts w:asciiTheme="minorHAnsi" w:hAnsiTheme="minorHAnsi" w:cs="Calibri"/>
          <w:sz w:val="24"/>
          <w:szCs w:val="24"/>
          <w:lang w:val="en-GB"/>
        </w:rPr>
        <w:t>4</w:t>
      </w:r>
      <w:r w:rsidR="0071329B" w:rsidRPr="001D7C23">
        <w:rPr>
          <w:rFonts w:asciiTheme="minorHAnsi" w:hAnsiTheme="minorHAnsi" w:cs="Calibri"/>
          <w:sz w:val="24"/>
          <w:szCs w:val="24"/>
          <w:lang w:val="en-GB"/>
        </w:rPr>
        <w:t>0</w:t>
      </w:r>
      <w:r w:rsidR="0047450B" w:rsidRPr="001D7C23">
        <w:rPr>
          <w:rFonts w:asciiTheme="minorHAnsi" w:hAnsiTheme="minorHAnsi" w:cs="Calibri"/>
          <w:sz w:val="24"/>
          <w:szCs w:val="24"/>
          <w:lang w:val="en-GB"/>
        </w:rPr>
        <w:t xml:space="preserve"> </w:t>
      </w:r>
      <w:r w:rsidR="0047450B" w:rsidRPr="001D7C23">
        <w:rPr>
          <w:rFonts w:asciiTheme="minorHAnsi" w:hAnsiTheme="minorHAnsi" w:cs="Calibri"/>
          <w:sz w:val="24"/>
          <w:szCs w:val="24"/>
          <w:lang w:val="en-GB"/>
        </w:rPr>
        <w:tab/>
        <w:t>Q&amp;As</w:t>
      </w:r>
    </w:p>
    <w:p w14:paraId="393FC223" w14:textId="77777777" w:rsidR="00A719E7" w:rsidRPr="001D7C23" w:rsidRDefault="00A719E7" w:rsidP="009F3E34">
      <w:pPr>
        <w:widowControl w:val="0"/>
        <w:autoSpaceDE w:val="0"/>
        <w:autoSpaceDN w:val="0"/>
        <w:adjustRightInd w:val="0"/>
        <w:spacing w:after="0" w:line="240" w:lineRule="auto"/>
        <w:jc w:val="both"/>
        <w:rPr>
          <w:rFonts w:asciiTheme="minorHAnsi" w:hAnsiTheme="minorHAnsi" w:cs="Calibri"/>
          <w:sz w:val="24"/>
          <w:szCs w:val="24"/>
          <w:lang w:val="en-GB"/>
        </w:rPr>
      </w:pPr>
    </w:p>
    <w:p w14:paraId="014C00BE" w14:textId="712E1B5C" w:rsidR="003F51E3" w:rsidRPr="001D7C23" w:rsidRDefault="003F51E3" w:rsidP="009F3E34">
      <w:pPr>
        <w:widowControl w:val="0"/>
        <w:autoSpaceDE w:val="0"/>
        <w:autoSpaceDN w:val="0"/>
        <w:adjustRightInd w:val="0"/>
        <w:spacing w:after="0" w:line="240" w:lineRule="auto"/>
        <w:jc w:val="both"/>
        <w:rPr>
          <w:rFonts w:asciiTheme="minorHAnsi" w:hAnsiTheme="minorHAnsi" w:cs="Calibri"/>
          <w:b/>
          <w:sz w:val="24"/>
          <w:szCs w:val="24"/>
        </w:rPr>
      </w:pPr>
      <w:r w:rsidRPr="001D7C23">
        <w:rPr>
          <w:rFonts w:asciiTheme="minorHAnsi" w:hAnsiTheme="minorHAnsi" w:cs="Calibri"/>
          <w:b/>
          <w:sz w:val="24"/>
          <w:szCs w:val="24"/>
        </w:rPr>
        <w:t xml:space="preserve">Road mapping and community building </w:t>
      </w:r>
    </w:p>
    <w:p w14:paraId="651511AB" w14:textId="27610FDF" w:rsidR="00A719E7" w:rsidRPr="001D7C23" w:rsidRDefault="00D94653" w:rsidP="0047450B">
      <w:pPr>
        <w:widowControl w:val="0"/>
        <w:autoSpaceDE w:val="0"/>
        <w:autoSpaceDN w:val="0"/>
        <w:adjustRightInd w:val="0"/>
        <w:spacing w:after="0" w:line="240" w:lineRule="auto"/>
        <w:ind w:left="2160" w:hanging="2160"/>
        <w:jc w:val="both"/>
        <w:rPr>
          <w:rFonts w:asciiTheme="minorHAnsi" w:hAnsiTheme="minorHAnsi" w:cs="Calibri"/>
          <w:sz w:val="24"/>
          <w:szCs w:val="24"/>
        </w:rPr>
      </w:pPr>
      <w:r w:rsidRPr="001D7C23">
        <w:rPr>
          <w:rFonts w:asciiTheme="minorHAnsi" w:hAnsiTheme="minorHAnsi" w:cs="Calibri"/>
          <w:sz w:val="24"/>
          <w:szCs w:val="24"/>
        </w:rPr>
        <w:t>12:4</w:t>
      </w:r>
      <w:r w:rsidR="0071329B" w:rsidRPr="001D7C23">
        <w:rPr>
          <w:rFonts w:asciiTheme="minorHAnsi" w:hAnsiTheme="minorHAnsi" w:cs="Calibri"/>
          <w:sz w:val="24"/>
          <w:szCs w:val="24"/>
        </w:rPr>
        <w:t>0</w:t>
      </w:r>
      <w:r w:rsidR="0047450B" w:rsidRPr="001D7C23">
        <w:rPr>
          <w:rFonts w:asciiTheme="minorHAnsi" w:hAnsiTheme="minorHAnsi" w:cs="Calibri"/>
          <w:sz w:val="24"/>
          <w:szCs w:val="24"/>
        </w:rPr>
        <w:t xml:space="preserve"> – </w:t>
      </w:r>
      <w:r w:rsidRPr="001D7C23">
        <w:rPr>
          <w:rFonts w:asciiTheme="minorHAnsi" w:hAnsiTheme="minorHAnsi" w:cs="Calibri"/>
          <w:sz w:val="24"/>
          <w:szCs w:val="24"/>
        </w:rPr>
        <w:t>12</w:t>
      </w:r>
      <w:r w:rsidR="0047450B" w:rsidRPr="001D7C23">
        <w:rPr>
          <w:rFonts w:asciiTheme="minorHAnsi" w:hAnsiTheme="minorHAnsi" w:cs="Calibri"/>
          <w:sz w:val="24"/>
          <w:szCs w:val="24"/>
        </w:rPr>
        <w:t>:</w:t>
      </w:r>
      <w:r w:rsidRPr="001D7C23">
        <w:rPr>
          <w:rFonts w:asciiTheme="minorHAnsi" w:hAnsiTheme="minorHAnsi" w:cs="Calibri"/>
          <w:sz w:val="24"/>
          <w:szCs w:val="24"/>
        </w:rPr>
        <w:t>5</w:t>
      </w:r>
      <w:r w:rsidR="0071329B" w:rsidRPr="001D7C23">
        <w:rPr>
          <w:rFonts w:asciiTheme="minorHAnsi" w:hAnsiTheme="minorHAnsi" w:cs="Calibri"/>
          <w:sz w:val="24"/>
          <w:szCs w:val="24"/>
        </w:rPr>
        <w:t>5</w:t>
      </w:r>
      <w:r w:rsidR="0047450B" w:rsidRPr="001D7C23">
        <w:rPr>
          <w:rFonts w:asciiTheme="minorHAnsi" w:hAnsiTheme="minorHAnsi" w:cs="Calibri"/>
          <w:sz w:val="24"/>
          <w:szCs w:val="24"/>
        </w:rPr>
        <w:t xml:space="preserve"> </w:t>
      </w:r>
      <w:r w:rsidR="0047450B" w:rsidRPr="001D7C23">
        <w:rPr>
          <w:rFonts w:asciiTheme="minorHAnsi" w:hAnsiTheme="minorHAnsi" w:cs="Calibri"/>
          <w:sz w:val="24"/>
          <w:szCs w:val="24"/>
        </w:rPr>
        <w:tab/>
      </w:r>
      <w:r w:rsidR="00A719E7" w:rsidRPr="001D7C23">
        <w:rPr>
          <w:rFonts w:asciiTheme="minorHAnsi" w:hAnsiTheme="minorHAnsi" w:cs="Calibri"/>
          <w:sz w:val="24"/>
          <w:szCs w:val="24"/>
        </w:rPr>
        <w:t xml:space="preserve">HIPEAC, CYPHERS, CPSOS, </w:t>
      </w:r>
      <w:r w:rsidR="004950D8" w:rsidRPr="001D7C23">
        <w:rPr>
          <w:rFonts w:asciiTheme="minorHAnsi" w:hAnsiTheme="minorHAnsi" w:cs="Calibri"/>
          <w:sz w:val="24"/>
          <w:szCs w:val="24"/>
        </w:rPr>
        <w:br/>
      </w:r>
      <w:r w:rsidR="00A719E7" w:rsidRPr="001D7C23">
        <w:rPr>
          <w:rFonts w:asciiTheme="minorHAnsi" w:hAnsiTheme="minorHAnsi" w:cs="Calibri"/>
          <w:sz w:val="24"/>
          <w:szCs w:val="24"/>
        </w:rPr>
        <w:t>ROAD2CPS, TAMS4CPS, CPS-SUMMIT</w:t>
      </w:r>
    </w:p>
    <w:p w14:paraId="6E59DB72" w14:textId="16059ABE" w:rsidR="0047450B" w:rsidRPr="001D7C23" w:rsidRDefault="00D94653" w:rsidP="0047450B">
      <w:pPr>
        <w:widowControl w:val="0"/>
        <w:autoSpaceDE w:val="0"/>
        <w:autoSpaceDN w:val="0"/>
        <w:adjustRightInd w:val="0"/>
        <w:spacing w:after="0" w:line="240" w:lineRule="auto"/>
        <w:ind w:left="2160" w:hanging="2160"/>
        <w:jc w:val="both"/>
        <w:rPr>
          <w:rFonts w:asciiTheme="minorHAnsi" w:hAnsiTheme="minorHAnsi" w:cs="Calibri"/>
          <w:sz w:val="24"/>
          <w:szCs w:val="24"/>
        </w:rPr>
      </w:pPr>
      <w:r w:rsidRPr="001D7C23">
        <w:rPr>
          <w:rFonts w:asciiTheme="minorHAnsi" w:hAnsiTheme="minorHAnsi" w:cs="Calibri"/>
          <w:sz w:val="24"/>
          <w:szCs w:val="24"/>
        </w:rPr>
        <w:t>12:5</w:t>
      </w:r>
      <w:r w:rsidR="0071329B" w:rsidRPr="001D7C23">
        <w:rPr>
          <w:rFonts w:asciiTheme="minorHAnsi" w:hAnsiTheme="minorHAnsi" w:cs="Calibri"/>
          <w:sz w:val="24"/>
          <w:szCs w:val="24"/>
        </w:rPr>
        <w:t>5</w:t>
      </w:r>
      <w:r w:rsidR="0047450B" w:rsidRPr="001D7C23">
        <w:rPr>
          <w:rFonts w:asciiTheme="minorHAnsi" w:hAnsiTheme="minorHAnsi" w:cs="Calibri"/>
          <w:sz w:val="24"/>
          <w:szCs w:val="24"/>
        </w:rPr>
        <w:t xml:space="preserve"> – </w:t>
      </w:r>
      <w:r w:rsidR="003B1976" w:rsidRPr="001D7C23">
        <w:rPr>
          <w:rFonts w:asciiTheme="minorHAnsi" w:hAnsiTheme="minorHAnsi" w:cs="Calibri"/>
          <w:sz w:val="24"/>
          <w:szCs w:val="24"/>
        </w:rPr>
        <w:t>13</w:t>
      </w:r>
      <w:r w:rsidR="0047450B" w:rsidRPr="001D7C23">
        <w:rPr>
          <w:rFonts w:asciiTheme="minorHAnsi" w:hAnsiTheme="minorHAnsi" w:cs="Calibri"/>
          <w:sz w:val="24"/>
          <w:szCs w:val="24"/>
        </w:rPr>
        <w:t>:</w:t>
      </w:r>
      <w:r w:rsidRPr="001D7C23">
        <w:rPr>
          <w:rFonts w:asciiTheme="minorHAnsi" w:hAnsiTheme="minorHAnsi" w:cs="Calibri"/>
          <w:sz w:val="24"/>
          <w:szCs w:val="24"/>
        </w:rPr>
        <w:t>0</w:t>
      </w:r>
      <w:r w:rsidR="0071329B" w:rsidRPr="001D7C23">
        <w:rPr>
          <w:rFonts w:asciiTheme="minorHAnsi" w:hAnsiTheme="minorHAnsi" w:cs="Calibri"/>
          <w:sz w:val="24"/>
          <w:szCs w:val="24"/>
        </w:rPr>
        <w:t>0</w:t>
      </w:r>
      <w:r w:rsidR="0047450B" w:rsidRPr="001D7C23">
        <w:rPr>
          <w:rFonts w:asciiTheme="minorHAnsi" w:hAnsiTheme="minorHAnsi" w:cs="Calibri"/>
          <w:sz w:val="24"/>
          <w:szCs w:val="24"/>
        </w:rPr>
        <w:tab/>
        <w:t xml:space="preserve">Q&amp;As </w:t>
      </w:r>
      <w:r w:rsidR="0047450B" w:rsidRPr="001D7C23">
        <w:rPr>
          <w:rFonts w:asciiTheme="minorHAnsi" w:hAnsiTheme="minorHAnsi" w:cs="Calibri"/>
          <w:sz w:val="24"/>
          <w:szCs w:val="24"/>
        </w:rPr>
        <w:tab/>
      </w:r>
    </w:p>
    <w:p w14:paraId="7453B57E" w14:textId="77777777" w:rsidR="00A719E7" w:rsidRPr="001D7C23" w:rsidRDefault="00A719E7" w:rsidP="009F3E34">
      <w:pPr>
        <w:widowControl w:val="0"/>
        <w:autoSpaceDE w:val="0"/>
        <w:autoSpaceDN w:val="0"/>
        <w:adjustRightInd w:val="0"/>
        <w:spacing w:after="0" w:line="240" w:lineRule="auto"/>
        <w:jc w:val="both"/>
        <w:rPr>
          <w:rFonts w:asciiTheme="minorHAnsi" w:hAnsiTheme="minorHAnsi" w:cs="Calibri"/>
          <w:sz w:val="24"/>
          <w:szCs w:val="24"/>
        </w:rPr>
      </w:pPr>
    </w:p>
    <w:p w14:paraId="1F08E1D9" w14:textId="1C0F930C" w:rsidR="00474638" w:rsidRPr="00EF2D1C" w:rsidRDefault="00D94653" w:rsidP="00975637">
      <w:pPr>
        <w:widowControl w:val="0"/>
        <w:autoSpaceDE w:val="0"/>
        <w:autoSpaceDN w:val="0"/>
        <w:adjustRightInd w:val="0"/>
        <w:spacing w:after="0" w:line="240" w:lineRule="auto"/>
        <w:jc w:val="both"/>
        <w:rPr>
          <w:rFonts w:asciiTheme="minorHAnsi" w:hAnsiTheme="minorHAnsi" w:cs="Calibri"/>
          <w:i/>
          <w:sz w:val="24"/>
          <w:szCs w:val="24"/>
        </w:rPr>
      </w:pPr>
      <w:r w:rsidRPr="001D7C23">
        <w:rPr>
          <w:rFonts w:asciiTheme="minorHAnsi" w:hAnsiTheme="minorHAnsi" w:cs="Calibri"/>
          <w:sz w:val="24"/>
          <w:szCs w:val="24"/>
        </w:rPr>
        <w:t>13:00 – 13:5</w:t>
      </w:r>
      <w:r w:rsidR="0047450B" w:rsidRPr="001D7C23">
        <w:rPr>
          <w:rFonts w:asciiTheme="minorHAnsi" w:hAnsiTheme="minorHAnsi" w:cs="Calibri"/>
          <w:sz w:val="24"/>
          <w:szCs w:val="24"/>
        </w:rPr>
        <w:t xml:space="preserve">0 </w:t>
      </w:r>
      <w:r w:rsidR="0047450B" w:rsidRPr="001D7C23">
        <w:rPr>
          <w:rFonts w:asciiTheme="minorHAnsi" w:hAnsiTheme="minorHAnsi" w:cs="Calibri"/>
          <w:sz w:val="24"/>
          <w:szCs w:val="24"/>
        </w:rPr>
        <w:tab/>
      </w:r>
      <w:r w:rsidR="00EF2D1C">
        <w:rPr>
          <w:rFonts w:asciiTheme="minorHAnsi" w:hAnsiTheme="minorHAnsi" w:cs="Calibri"/>
          <w:sz w:val="24"/>
          <w:szCs w:val="24"/>
        </w:rPr>
        <w:t xml:space="preserve">  </w:t>
      </w:r>
      <w:r w:rsidR="0047450B" w:rsidRPr="00EF2D1C">
        <w:rPr>
          <w:rFonts w:asciiTheme="minorHAnsi" w:hAnsiTheme="minorHAnsi" w:cs="Calibri"/>
          <w:i/>
          <w:sz w:val="24"/>
          <w:szCs w:val="24"/>
        </w:rPr>
        <w:t>Lunch and networking</w:t>
      </w:r>
    </w:p>
    <w:p w14:paraId="67F08F1E" w14:textId="77777777" w:rsidR="00A43918" w:rsidRPr="001D7C23" w:rsidRDefault="00A43918" w:rsidP="00975637">
      <w:pPr>
        <w:widowControl w:val="0"/>
        <w:autoSpaceDE w:val="0"/>
        <w:autoSpaceDN w:val="0"/>
        <w:adjustRightInd w:val="0"/>
        <w:spacing w:after="0" w:line="240" w:lineRule="auto"/>
        <w:jc w:val="both"/>
        <w:rPr>
          <w:rFonts w:asciiTheme="minorHAnsi" w:hAnsiTheme="minorHAnsi" w:cs="Calibri"/>
          <w:sz w:val="24"/>
          <w:szCs w:val="24"/>
        </w:rPr>
      </w:pPr>
    </w:p>
    <w:p w14:paraId="68301E32" w14:textId="25DA7796" w:rsidR="00975637" w:rsidRPr="001D7C23" w:rsidRDefault="00D94653" w:rsidP="00975637">
      <w:pPr>
        <w:widowControl w:val="0"/>
        <w:autoSpaceDE w:val="0"/>
        <w:autoSpaceDN w:val="0"/>
        <w:adjustRightInd w:val="0"/>
        <w:spacing w:after="0" w:line="240" w:lineRule="auto"/>
        <w:jc w:val="both"/>
        <w:rPr>
          <w:rFonts w:asciiTheme="minorHAnsi" w:hAnsiTheme="minorHAnsi" w:cs="Calibri"/>
          <w:sz w:val="24"/>
          <w:szCs w:val="24"/>
        </w:rPr>
      </w:pPr>
      <w:r w:rsidRPr="001D7C23">
        <w:rPr>
          <w:rFonts w:asciiTheme="minorHAnsi" w:hAnsiTheme="minorHAnsi" w:cs="Calibri"/>
          <w:sz w:val="24"/>
          <w:szCs w:val="24"/>
        </w:rPr>
        <w:t>13:5</w:t>
      </w:r>
      <w:r w:rsidR="00D10E41" w:rsidRPr="001D7C23">
        <w:rPr>
          <w:rFonts w:asciiTheme="minorHAnsi" w:hAnsiTheme="minorHAnsi" w:cs="Calibri"/>
          <w:sz w:val="24"/>
          <w:szCs w:val="24"/>
        </w:rPr>
        <w:t>0 – 14</w:t>
      </w:r>
      <w:r w:rsidRPr="001D7C23">
        <w:rPr>
          <w:rFonts w:asciiTheme="minorHAnsi" w:hAnsiTheme="minorHAnsi" w:cs="Calibri"/>
          <w:sz w:val="24"/>
          <w:szCs w:val="24"/>
        </w:rPr>
        <w:t>:0</w:t>
      </w:r>
      <w:r w:rsidR="002967C1" w:rsidRPr="001D7C23">
        <w:rPr>
          <w:rFonts w:asciiTheme="minorHAnsi" w:hAnsiTheme="minorHAnsi" w:cs="Calibri"/>
          <w:sz w:val="24"/>
          <w:szCs w:val="24"/>
        </w:rPr>
        <w:t>5</w:t>
      </w:r>
      <w:r w:rsidR="00975637" w:rsidRPr="001D7C23">
        <w:rPr>
          <w:rFonts w:asciiTheme="minorHAnsi" w:hAnsiTheme="minorHAnsi" w:cs="Calibri"/>
          <w:sz w:val="24"/>
          <w:szCs w:val="24"/>
        </w:rPr>
        <w:t xml:space="preserve"> </w:t>
      </w:r>
      <w:r w:rsidR="00975637" w:rsidRPr="001D7C23">
        <w:rPr>
          <w:rFonts w:asciiTheme="minorHAnsi" w:hAnsiTheme="minorHAnsi" w:cs="Calibri"/>
          <w:sz w:val="24"/>
          <w:szCs w:val="24"/>
        </w:rPr>
        <w:tab/>
      </w:r>
      <w:r w:rsidR="00E83E85">
        <w:rPr>
          <w:rFonts w:asciiTheme="minorHAnsi" w:hAnsiTheme="minorHAnsi" w:cs="Calibri"/>
          <w:sz w:val="24"/>
          <w:szCs w:val="24"/>
        </w:rPr>
        <w:tab/>
      </w:r>
      <w:r w:rsidR="00B1068F" w:rsidRPr="001D7C23">
        <w:rPr>
          <w:rFonts w:asciiTheme="minorHAnsi" w:hAnsiTheme="minorHAnsi" w:cs="Calibri"/>
          <w:sz w:val="24"/>
          <w:szCs w:val="24"/>
        </w:rPr>
        <w:t>platforms and ecosystems building</w:t>
      </w:r>
      <w:r w:rsidR="002967C1" w:rsidRPr="001D7C23">
        <w:rPr>
          <w:rFonts w:asciiTheme="minorHAnsi" w:hAnsiTheme="minorHAnsi" w:cs="Calibri"/>
          <w:sz w:val="24"/>
          <w:szCs w:val="24"/>
        </w:rPr>
        <w:t xml:space="preserve"> (EC, Max Lemke)</w:t>
      </w:r>
      <w:r w:rsidR="002967C1" w:rsidRPr="001D7C23">
        <w:rPr>
          <w:rFonts w:asciiTheme="minorHAnsi" w:hAnsiTheme="minorHAnsi" w:cs="Calibri"/>
          <w:sz w:val="24"/>
          <w:szCs w:val="24"/>
        </w:rPr>
        <w:br/>
      </w:r>
      <w:r w:rsidRPr="001D7C23">
        <w:rPr>
          <w:rFonts w:asciiTheme="minorHAnsi" w:hAnsiTheme="minorHAnsi" w:cs="Calibri"/>
          <w:sz w:val="24"/>
          <w:szCs w:val="24"/>
        </w:rPr>
        <w:t>14:0</w:t>
      </w:r>
      <w:r w:rsidR="002967C1" w:rsidRPr="001D7C23">
        <w:rPr>
          <w:rFonts w:asciiTheme="minorHAnsi" w:hAnsiTheme="minorHAnsi" w:cs="Calibri"/>
          <w:sz w:val="24"/>
          <w:szCs w:val="24"/>
        </w:rPr>
        <w:t>5 – 14</w:t>
      </w:r>
      <w:r w:rsidRPr="001D7C23">
        <w:rPr>
          <w:rFonts w:asciiTheme="minorHAnsi" w:hAnsiTheme="minorHAnsi" w:cs="Calibri"/>
          <w:sz w:val="24"/>
          <w:szCs w:val="24"/>
        </w:rPr>
        <w:t>:10</w:t>
      </w:r>
      <w:r w:rsidR="002967C1" w:rsidRPr="001D7C23">
        <w:rPr>
          <w:rFonts w:asciiTheme="minorHAnsi" w:hAnsiTheme="minorHAnsi" w:cs="Calibri"/>
          <w:sz w:val="24"/>
          <w:szCs w:val="24"/>
        </w:rPr>
        <w:t xml:space="preserve"> </w:t>
      </w:r>
      <w:r w:rsidR="002967C1" w:rsidRPr="001D7C23">
        <w:rPr>
          <w:rFonts w:asciiTheme="minorHAnsi" w:hAnsiTheme="minorHAnsi" w:cs="Calibri"/>
          <w:sz w:val="24"/>
          <w:szCs w:val="24"/>
        </w:rPr>
        <w:tab/>
      </w:r>
      <w:r w:rsidR="00E83E85">
        <w:rPr>
          <w:rFonts w:asciiTheme="minorHAnsi" w:hAnsiTheme="minorHAnsi" w:cs="Calibri"/>
          <w:sz w:val="24"/>
          <w:szCs w:val="24"/>
        </w:rPr>
        <w:tab/>
      </w:r>
      <w:r w:rsidR="00701879" w:rsidRPr="001D7C23">
        <w:rPr>
          <w:rFonts w:asciiTheme="minorHAnsi" w:hAnsiTheme="minorHAnsi" w:cs="Calibri"/>
          <w:sz w:val="24"/>
          <w:szCs w:val="24"/>
        </w:rPr>
        <w:t>Sneak preview ICT-5-2017: Customised and low-energy computing</w:t>
      </w:r>
      <w:r w:rsidR="00615B5E" w:rsidRPr="001D7C23">
        <w:rPr>
          <w:rFonts w:asciiTheme="minorHAnsi" w:hAnsiTheme="minorHAnsi" w:cs="Calibri"/>
          <w:sz w:val="24"/>
          <w:szCs w:val="24"/>
        </w:rPr>
        <w:t xml:space="preserve"> (</w:t>
      </w:r>
      <w:r w:rsidR="00701879" w:rsidRPr="001D7C23">
        <w:rPr>
          <w:rFonts w:asciiTheme="minorHAnsi" w:hAnsiTheme="minorHAnsi" w:cs="Calibri"/>
          <w:sz w:val="24"/>
          <w:szCs w:val="24"/>
        </w:rPr>
        <w:t>EC</w:t>
      </w:r>
      <w:r w:rsidR="00615B5E" w:rsidRPr="001D7C23">
        <w:rPr>
          <w:rFonts w:asciiTheme="minorHAnsi" w:hAnsiTheme="minorHAnsi" w:cs="Calibri"/>
          <w:sz w:val="24"/>
          <w:szCs w:val="24"/>
        </w:rPr>
        <w:t>)</w:t>
      </w:r>
    </w:p>
    <w:p w14:paraId="209B2195" w14:textId="77777777" w:rsidR="002967C1" w:rsidRPr="001D7C23" w:rsidRDefault="002967C1" w:rsidP="00975637">
      <w:pPr>
        <w:widowControl w:val="0"/>
        <w:autoSpaceDE w:val="0"/>
        <w:autoSpaceDN w:val="0"/>
        <w:adjustRightInd w:val="0"/>
        <w:spacing w:after="0" w:line="240" w:lineRule="auto"/>
        <w:jc w:val="both"/>
        <w:rPr>
          <w:rFonts w:asciiTheme="minorHAnsi" w:hAnsiTheme="minorHAnsi" w:cs="Calibri"/>
          <w:sz w:val="24"/>
          <w:szCs w:val="24"/>
        </w:rPr>
      </w:pPr>
    </w:p>
    <w:p w14:paraId="37D3CD8F" w14:textId="77777777" w:rsidR="000E3302" w:rsidRDefault="00D94653" w:rsidP="000E3302">
      <w:pPr>
        <w:widowControl w:val="0"/>
        <w:autoSpaceDE w:val="0"/>
        <w:autoSpaceDN w:val="0"/>
        <w:adjustRightInd w:val="0"/>
        <w:spacing w:after="0" w:line="240" w:lineRule="auto"/>
        <w:ind w:left="2160" w:hanging="2160"/>
        <w:jc w:val="both"/>
        <w:rPr>
          <w:rFonts w:asciiTheme="minorHAnsi" w:hAnsiTheme="minorHAnsi" w:cs="Calibri"/>
          <w:sz w:val="24"/>
          <w:szCs w:val="24"/>
        </w:rPr>
      </w:pPr>
      <w:r w:rsidRPr="001D7C23">
        <w:rPr>
          <w:rFonts w:asciiTheme="minorHAnsi" w:hAnsiTheme="minorHAnsi" w:cs="Calibri"/>
          <w:sz w:val="24"/>
          <w:szCs w:val="24"/>
        </w:rPr>
        <w:t>14:10 – 15:40</w:t>
      </w:r>
      <w:r w:rsidR="00701879" w:rsidRPr="001D7C23">
        <w:rPr>
          <w:rFonts w:asciiTheme="minorHAnsi" w:hAnsiTheme="minorHAnsi" w:cs="Calibri"/>
          <w:sz w:val="24"/>
          <w:szCs w:val="24"/>
        </w:rPr>
        <w:tab/>
        <w:t>4 Breakout</w:t>
      </w:r>
      <w:r w:rsidR="002967C1" w:rsidRPr="001D7C23">
        <w:rPr>
          <w:rFonts w:asciiTheme="minorHAnsi" w:hAnsiTheme="minorHAnsi" w:cs="Calibri"/>
          <w:sz w:val="24"/>
          <w:szCs w:val="24"/>
        </w:rPr>
        <w:t xml:space="preserve"> sessions </w:t>
      </w:r>
      <w:r w:rsidR="00701879" w:rsidRPr="001D7C23">
        <w:rPr>
          <w:rFonts w:asciiTheme="minorHAnsi" w:hAnsiTheme="minorHAnsi" w:cs="Calibri"/>
          <w:sz w:val="24"/>
          <w:szCs w:val="24"/>
        </w:rPr>
        <w:t>to share best pra</w:t>
      </w:r>
      <w:r w:rsidR="00E83E85">
        <w:rPr>
          <w:rFonts w:asciiTheme="minorHAnsi" w:hAnsiTheme="minorHAnsi" w:cs="Calibri"/>
          <w:sz w:val="24"/>
          <w:szCs w:val="24"/>
        </w:rPr>
        <w:t>c</w:t>
      </w:r>
      <w:r w:rsidR="000E3302">
        <w:rPr>
          <w:rFonts w:asciiTheme="minorHAnsi" w:hAnsiTheme="minorHAnsi" w:cs="Calibri"/>
          <w:sz w:val="24"/>
          <w:szCs w:val="24"/>
        </w:rPr>
        <w:t>tices and lessons learnt on</w:t>
      </w:r>
    </w:p>
    <w:p w14:paraId="383012A5" w14:textId="77777777" w:rsidR="005E772A" w:rsidRDefault="000E3302" w:rsidP="000E3302">
      <w:pPr>
        <w:widowControl w:val="0"/>
        <w:autoSpaceDE w:val="0"/>
        <w:autoSpaceDN w:val="0"/>
        <w:adjustRightInd w:val="0"/>
        <w:spacing w:after="0" w:line="240" w:lineRule="auto"/>
        <w:ind w:left="2160" w:hanging="2160"/>
        <w:jc w:val="both"/>
        <w:rPr>
          <w:rFonts w:asciiTheme="minorHAnsi" w:hAnsiTheme="minorHAnsi" w:cs="Calibri"/>
          <w:sz w:val="24"/>
          <w:szCs w:val="24"/>
        </w:rPr>
      </w:pPr>
      <w:r>
        <w:rPr>
          <w:rFonts w:asciiTheme="minorHAnsi" w:hAnsiTheme="minorHAnsi" w:cs="Calibri"/>
          <w:sz w:val="24"/>
          <w:szCs w:val="24"/>
        </w:rPr>
        <w:tab/>
        <w:t>1.  Architectures</w:t>
      </w:r>
    </w:p>
    <w:p w14:paraId="6684142F" w14:textId="77777777" w:rsidR="005E772A" w:rsidRDefault="000E3302" w:rsidP="005E772A">
      <w:pPr>
        <w:widowControl w:val="0"/>
        <w:autoSpaceDE w:val="0"/>
        <w:autoSpaceDN w:val="0"/>
        <w:adjustRightInd w:val="0"/>
        <w:spacing w:after="0" w:line="240" w:lineRule="auto"/>
        <w:ind w:left="2160"/>
        <w:jc w:val="both"/>
        <w:rPr>
          <w:rFonts w:asciiTheme="minorHAnsi" w:hAnsiTheme="minorHAnsi" w:cs="Calibri"/>
          <w:sz w:val="24"/>
          <w:szCs w:val="24"/>
        </w:rPr>
      </w:pPr>
      <w:r>
        <w:rPr>
          <w:rFonts w:asciiTheme="minorHAnsi" w:hAnsiTheme="minorHAnsi" w:cs="Calibri"/>
          <w:sz w:val="24"/>
          <w:szCs w:val="24"/>
        </w:rPr>
        <w:t xml:space="preserve">2. </w:t>
      </w:r>
      <w:r w:rsidR="005E772A">
        <w:rPr>
          <w:rFonts w:asciiTheme="minorHAnsi" w:hAnsiTheme="minorHAnsi" w:cs="Calibri"/>
          <w:sz w:val="24"/>
          <w:szCs w:val="24"/>
        </w:rPr>
        <w:t xml:space="preserve"> Programming</w:t>
      </w:r>
    </w:p>
    <w:p w14:paraId="50A1B4FF" w14:textId="77777777" w:rsidR="005E772A" w:rsidRDefault="000E3302" w:rsidP="005E772A">
      <w:pPr>
        <w:widowControl w:val="0"/>
        <w:autoSpaceDE w:val="0"/>
        <w:autoSpaceDN w:val="0"/>
        <w:adjustRightInd w:val="0"/>
        <w:spacing w:after="0" w:line="240" w:lineRule="auto"/>
        <w:ind w:left="2160"/>
        <w:jc w:val="both"/>
        <w:rPr>
          <w:rFonts w:asciiTheme="minorHAnsi" w:hAnsiTheme="minorHAnsi" w:cs="Calibri"/>
          <w:sz w:val="24"/>
          <w:szCs w:val="24"/>
        </w:rPr>
      </w:pPr>
      <w:r>
        <w:rPr>
          <w:rFonts w:asciiTheme="minorHAnsi" w:hAnsiTheme="minorHAnsi" w:cs="Calibri"/>
          <w:sz w:val="24"/>
          <w:szCs w:val="24"/>
        </w:rPr>
        <w:t xml:space="preserve">3. </w:t>
      </w:r>
      <w:r w:rsidR="005E772A">
        <w:rPr>
          <w:rFonts w:asciiTheme="minorHAnsi" w:hAnsiTheme="minorHAnsi" w:cs="Calibri"/>
          <w:sz w:val="24"/>
          <w:szCs w:val="24"/>
        </w:rPr>
        <w:t xml:space="preserve"> Modelling</w:t>
      </w:r>
    </w:p>
    <w:p w14:paraId="6690C67B" w14:textId="2BFFFDF0" w:rsidR="00701879" w:rsidRPr="001D7C23" w:rsidRDefault="000E3302" w:rsidP="005E772A">
      <w:pPr>
        <w:widowControl w:val="0"/>
        <w:autoSpaceDE w:val="0"/>
        <w:autoSpaceDN w:val="0"/>
        <w:adjustRightInd w:val="0"/>
        <w:spacing w:after="0" w:line="240" w:lineRule="auto"/>
        <w:ind w:left="2160"/>
        <w:jc w:val="both"/>
        <w:rPr>
          <w:rFonts w:asciiTheme="minorHAnsi" w:hAnsiTheme="minorHAnsi" w:cs="Calibri"/>
          <w:sz w:val="24"/>
          <w:szCs w:val="24"/>
        </w:rPr>
      </w:pPr>
      <w:r>
        <w:rPr>
          <w:rFonts w:asciiTheme="minorHAnsi" w:hAnsiTheme="minorHAnsi" w:cs="Calibri"/>
          <w:sz w:val="24"/>
          <w:szCs w:val="24"/>
        </w:rPr>
        <w:t>4.  Ecosys</w:t>
      </w:r>
      <w:r w:rsidR="005E772A">
        <w:rPr>
          <w:rFonts w:asciiTheme="minorHAnsi" w:hAnsiTheme="minorHAnsi" w:cs="Calibri"/>
          <w:sz w:val="24"/>
          <w:szCs w:val="24"/>
        </w:rPr>
        <w:t>tems and Interoperability</w:t>
      </w:r>
      <w:r w:rsidR="00701879" w:rsidRPr="001D7C23">
        <w:rPr>
          <w:rFonts w:asciiTheme="minorHAnsi" w:hAnsiTheme="minorHAnsi" w:cs="Calibri"/>
          <w:sz w:val="24"/>
          <w:szCs w:val="24"/>
        </w:rPr>
        <w:br/>
      </w:r>
    </w:p>
    <w:p w14:paraId="285C955D" w14:textId="5B1B5A56" w:rsidR="00A32A00" w:rsidRPr="001D7C23" w:rsidRDefault="00701879" w:rsidP="00701879">
      <w:pPr>
        <w:widowControl w:val="0"/>
        <w:autoSpaceDE w:val="0"/>
        <w:autoSpaceDN w:val="0"/>
        <w:adjustRightInd w:val="0"/>
        <w:spacing w:after="0" w:line="240" w:lineRule="auto"/>
        <w:ind w:left="2160"/>
        <w:jc w:val="both"/>
        <w:rPr>
          <w:rFonts w:asciiTheme="minorHAnsi" w:hAnsiTheme="minorHAnsi" w:cs="Calibri"/>
          <w:i/>
          <w:sz w:val="24"/>
          <w:szCs w:val="24"/>
        </w:rPr>
      </w:pPr>
      <w:r w:rsidRPr="001D7C23">
        <w:rPr>
          <w:rFonts w:asciiTheme="minorHAnsi" w:hAnsiTheme="minorHAnsi" w:cs="Calibri"/>
          <w:i/>
          <w:sz w:val="24"/>
          <w:szCs w:val="24"/>
        </w:rPr>
        <w:t xml:space="preserve">Projects to cluster mixing the 3 calls (FP7 ICT-10- 2013, H2020 ICT-01-2014, H2020 ICT-04-2015) </w:t>
      </w:r>
    </w:p>
    <w:p w14:paraId="796586DE" w14:textId="77777777" w:rsidR="00D94653" w:rsidRPr="001D7C23" w:rsidRDefault="00D94653" w:rsidP="00701879">
      <w:pPr>
        <w:widowControl w:val="0"/>
        <w:autoSpaceDE w:val="0"/>
        <w:autoSpaceDN w:val="0"/>
        <w:adjustRightInd w:val="0"/>
        <w:spacing w:after="0" w:line="240" w:lineRule="auto"/>
        <w:ind w:left="2160"/>
        <w:jc w:val="both"/>
        <w:rPr>
          <w:rFonts w:asciiTheme="minorHAnsi" w:hAnsiTheme="minorHAnsi" w:cs="Calibri"/>
          <w:i/>
          <w:sz w:val="24"/>
          <w:szCs w:val="24"/>
        </w:rPr>
      </w:pPr>
    </w:p>
    <w:p w14:paraId="46F3F759" w14:textId="65C64E5D" w:rsidR="00D94653" w:rsidRPr="001D7C23" w:rsidRDefault="00CA12A6" w:rsidP="00701879">
      <w:pPr>
        <w:widowControl w:val="0"/>
        <w:autoSpaceDE w:val="0"/>
        <w:autoSpaceDN w:val="0"/>
        <w:adjustRightInd w:val="0"/>
        <w:spacing w:after="0" w:line="240" w:lineRule="auto"/>
        <w:ind w:left="2160"/>
        <w:jc w:val="both"/>
        <w:rPr>
          <w:rFonts w:asciiTheme="minorHAnsi" w:hAnsiTheme="minorHAnsi" w:cs="Calibri"/>
          <w:i/>
          <w:sz w:val="24"/>
          <w:szCs w:val="24"/>
        </w:rPr>
      </w:pPr>
      <w:r w:rsidRPr="001D7C23">
        <w:rPr>
          <w:rFonts w:asciiTheme="minorHAnsi" w:hAnsiTheme="minorHAnsi" w:cs="Calibri"/>
          <w:i/>
          <w:sz w:val="24"/>
          <w:szCs w:val="24"/>
        </w:rPr>
        <w:t xml:space="preserve">1 coordinator </w:t>
      </w:r>
      <w:r w:rsidR="00D94653" w:rsidRPr="001D7C23">
        <w:rPr>
          <w:rFonts w:asciiTheme="minorHAnsi" w:hAnsiTheme="minorHAnsi" w:cs="Calibri"/>
          <w:i/>
          <w:sz w:val="24"/>
          <w:szCs w:val="24"/>
        </w:rPr>
        <w:t>per session</w:t>
      </w:r>
      <w:r w:rsidRPr="001D7C23">
        <w:rPr>
          <w:rFonts w:asciiTheme="minorHAnsi" w:hAnsiTheme="minorHAnsi" w:cs="Calibri"/>
          <w:i/>
          <w:sz w:val="24"/>
          <w:szCs w:val="24"/>
        </w:rPr>
        <w:t xml:space="preserve"> responsible for running the session and producing a short session report.  </w:t>
      </w:r>
    </w:p>
    <w:p w14:paraId="14FBABA3" w14:textId="4A27A1E4" w:rsidR="002233B4" w:rsidRPr="001D7C23" w:rsidRDefault="00D10E41" w:rsidP="00975637">
      <w:pPr>
        <w:widowControl w:val="0"/>
        <w:autoSpaceDE w:val="0"/>
        <w:autoSpaceDN w:val="0"/>
        <w:adjustRightInd w:val="0"/>
        <w:spacing w:after="0" w:line="240" w:lineRule="auto"/>
        <w:jc w:val="both"/>
        <w:rPr>
          <w:rFonts w:asciiTheme="minorHAnsi" w:hAnsiTheme="minorHAnsi" w:cs="Calibri"/>
          <w:sz w:val="24"/>
          <w:szCs w:val="24"/>
        </w:rPr>
      </w:pPr>
      <w:r w:rsidRPr="001D7C23">
        <w:rPr>
          <w:rFonts w:asciiTheme="minorHAnsi" w:hAnsiTheme="minorHAnsi" w:cs="Calibri"/>
          <w:sz w:val="24"/>
          <w:szCs w:val="24"/>
        </w:rPr>
        <w:t xml:space="preserve"> </w:t>
      </w:r>
    </w:p>
    <w:p w14:paraId="0A255044" w14:textId="3FAAF1EB" w:rsidR="00701879" w:rsidRPr="00EF2D1C" w:rsidRDefault="00D94653" w:rsidP="00C0749E">
      <w:pPr>
        <w:widowControl w:val="0"/>
        <w:autoSpaceDE w:val="0"/>
        <w:autoSpaceDN w:val="0"/>
        <w:adjustRightInd w:val="0"/>
        <w:spacing w:after="0" w:line="240" w:lineRule="auto"/>
        <w:jc w:val="both"/>
        <w:rPr>
          <w:rFonts w:asciiTheme="minorHAnsi" w:hAnsiTheme="minorHAnsi" w:cs="Calibri"/>
          <w:i/>
          <w:sz w:val="24"/>
          <w:szCs w:val="24"/>
        </w:rPr>
      </w:pPr>
      <w:r w:rsidRPr="001D7C23">
        <w:rPr>
          <w:rFonts w:asciiTheme="minorHAnsi" w:hAnsiTheme="minorHAnsi" w:cs="Calibri"/>
          <w:sz w:val="24"/>
          <w:szCs w:val="24"/>
        </w:rPr>
        <w:t>15:40</w:t>
      </w:r>
      <w:r w:rsidR="00C0749E" w:rsidRPr="001D7C23">
        <w:rPr>
          <w:rFonts w:asciiTheme="minorHAnsi" w:hAnsiTheme="minorHAnsi" w:cs="Calibri"/>
          <w:sz w:val="24"/>
          <w:szCs w:val="24"/>
        </w:rPr>
        <w:t xml:space="preserve"> – 16</w:t>
      </w:r>
      <w:r w:rsidRPr="001D7C23">
        <w:rPr>
          <w:rFonts w:asciiTheme="minorHAnsi" w:hAnsiTheme="minorHAnsi" w:cs="Calibri"/>
          <w:sz w:val="24"/>
          <w:szCs w:val="24"/>
        </w:rPr>
        <w:t>:00</w:t>
      </w:r>
      <w:r w:rsidR="00701879" w:rsidRPr="001D7C23">
        <w:rPr>
          <w:rFonts w:asciiTheme="minorHAnsi" w:hAnsiTheme="minorHAnsi" w:cs="Calibri"/>
          <w:sz w:val="24"/>
          <w:szCs w:val="24"/>
        </w:rPr>
        <w:t xml:space="preserve"> </w:t>
      </w:r>
      <w:r w:rsidR="00C0749E" w:rsidRPr="001D7C23">
        <w:rPr>
          <w:rFonts w:asciiTheme="minorHAnsi" w:hAnsiTheme="minorHAnsi" w:cs="Calibri"/>
          <w:sz w:val="24"/>
          <w:szCs w:val="24"/>
        </w:rPr>
        <w:tab/>
      </w:r>
      <w:r w:rsidR="00EF2D1C">
        <w:rPr>
          <w:rFonts w:asciiTheme="minorHAnsi" w:hAnsiTheme="minorHAnsi" w:cs="Calibri"/>
          <w:sz w:val="24"/>
          <w:szCs w:val="24"/>
        </w:rPr>
        <w:t xml:space="preserve">  </w:t>
      </w:r>
      <w:r w:rsidR="00C0749E" w:rsidRPr="00EF2D1C">
        <w:rPr>
          <w:rFonts w:asciiTheme="minorHAnsi" w:hAnsiTheme="minorHAnsi" w:cs="Calibri"/>
          <w:i/>
          <w:sz w:val="24"/>
          <w:szCs w:val="24"/>
        </w:rPr>
        <w:t>Coffee and networking</w:t>
      </w:r>
    </w:p>
    <w:p w14:paraId="3BE98F25" w14:textId="77777777" w:rsidR="00701879" w:rsidRPr="001D7C23" w:rsidRDefault="00701879" w:rsidP="00975637">
      <w:pPr>
        <w:widowControl w:val="0"/>
        <w:autoSpaceDE w:val="0"/>
        <w:autoSpaceDN w:val="0"/>
        <w:adjustRightInd w:val="0"/>
        <w:spacing w:after="0" w:line="240" w:lineRule="auto"/>
        <w:jc w:val="both"/>
        <w:rPr>
          <w:rFonts w:asciiTheme="minorHAnsi" w:hAnsiTheme="minorHAnsi" w:cs="Calibri"/>
          <w:sz w:val="24"/>
          <w:szCs w:val="24"/>
        </w:rPr>
      </w:pPr>
    </w:p>
    <w:p w14:paraId="2E3107D3" w14:textId="4C6B02A7" w:rsidR="00701879" w:rsidRDefault="00D94653" w:rsidP="00701879">
      <w:pPr>
        <w:widowControl w:val="0"/>
        <w:autoSpaceDE w:val="0"/>
        <w:autoSpaceDN w:val="0"/>
        <w:adjustRightInd w:val="0"/>
        <w:spacing w:after="0" w:line="240" w:lineRule="auto"/>
        <w:ind w:left="2160" w:hanging="2160"/>
        <w:jc w:val="both"/>
        <w:rPr>
          <w:rFonts w:asciiTheme="minorHAnsi" w:hAnsiTheme="minorHAnsi" w:cs="Calibri"/>
          <w:sz w:val="24"/>
          <w:szCs w:val="24"/>
        </w:rPr>
      </w:pPr>
      <w:r w:rsidRPr="001D7C23">
        <w:rPr>
          <w:rFonts w:asciiTheme="minorHAnsi" w:hAnsiTheme="minorHAnsi" w:cs="Calibri"/>
          <w:sz w:val="24"/>
          <w:szCs w:val="24"/>
        </w:rPr>
        <w:t>16:00 – 16:15</w:t>
      </w:r>
      <w:r w:rsidR="00701879" w:rsidRPr="001D7C23">
        <w:rPr>
          <w:rFonts w:asciiTheme="minorHAnsi" w:hAnsiTheme="minorHAnsi" w:cs="Calibri"/>
          <w:sz w:val="24"/>
          <w:szCs w:val="24"/>
        </w:rPr>
        <w:t xml:space="preserve"> </w:t>
      </w:r>
      <w:r w:rsidR="00701879" w:rsidRPr="001D7C23">
        <w:rPr>
          <w:rFonts w:asciiTheme="minorHAnsi" w:hAnsiTheme="minorHAnsi" w:cs="Calibri"/>
          <w:sz w:val="24"/>
          <w:szCs w:val="24"/>
        </w:rPr>
        <w:tab/>
      </w:r>
      <w:r w:rsidR="00365DA0" w:rsidRPr="001D7C23">
        <w:rPr>
          <w:rFonts w:asciiTheme="minorHAnsi" w:hAnsiTheme="minorHAnsi" w:cs="Calibri"/>
          <w:sz w:val="24"/>
          <w:szCs w:val="24"/>
        </w:rPr>
        <w:t>Plenary conclusions fro</w:t>
      </w:r>
      <w:r w:rsidR="00956EAE" w:rsidRPr="001D7C23">
        <w:rPr>
          <w:rFonts w:asciiTheme="minorHAnsi" w:hAnsiTheme="minorHAnsi" w:cs="Calibri"/>
          <w:sz w:val="24"/>
          <w:szCs w:val="24"/>
        </w:rPr>
        <w:t>m the 4 breakout sessions</w:t>
      </w:r>
      <w:r w:rsidR="00365DA0" w:rsidRPr="001D7C23">
        <w:rPr>
          <w:rFonts w:asciiTheme="minorHAnsi" w:hAnsiTheme="minorHAnsi" w:cs="Calibri"/>
          <w:sz w:val="24"/>
          <w:szCs w:val="24"/>
        </w:rPr>
        <w:t xml:space="preserve">  </w:t>
      </w:r>
      <w:r w:rsidR="00C0749E" w:rsidRPr="001D7C23">
        <w:rPr>
          <w:rFonts w:asciiTheme="minorHAnsi" w:hAnsiTheme="minorHAnsi" w:cs="Calibri"/>
          <w:sz w:val="24"/>
          <w:szCs w:val="24"/>
        </w:rPr>
        <w:t xml:space="preserve"> </w:t>
      </w:r>
    </w:p>
    <w:p w14:paraId="243334DB" w14:textId="41590693" w:rsidR="00D94653" w:rsidRDefault="00FF7D99" w:rsidP="00E72AC2">
      <w:pPr>
        <w:widowControl w:val="0"/>
        <w:autoSpaceDE w:val="0"/>
        <w:autoSpaceDN w:val="0"/>
        <w:adjustRightInd w:val="0"/>
        <w:spacing w:after="0" w:line="240" w:lineRule="auto"/>
        <w:jc w:val="both"/>
        <w:rPr>
          <w:rFonts w:asciiTheme="minorHAnsi" w:hAnsiTheme="minorHAnsi" w:cs="Calibri"/>
          <w:sz w:val="24"/>
          <w:szCs w:val="24"/>
        </w:rPr>
      </w:pPr>
      <w:r w:rsidRPr="001D7C23">
        <w:rPr>
          <w:rFonts w:asciiTheme="minorHAnsi" w:hAnsiTheme="minorHAnsi" w:cs="Calibri"/>
          <w:sz w:val="24"/>
          <w:szCs w:val="24"/>
        </w:rPr>
        <w:t>16:15 – 16:30</w:t>
      </w:r>
      <w:r w:rsidR="00D94653" w:rsidRPr="001D7C23">
        <w:rPr>
          <w:rFonts w:asciiTheme="minorHAnsi" w:hAnsiTheme="minorHAnsi" w:cs="Calibri"/>
          <w:sz w:val="24"/>
          <w:szCs w:val="24"/>
        </w:rPr>
        <w:t xml:space="preserve"> </w:t>
      </w:r>
      <w:r w:rsidR="00E72AC2">
        <w:rPr>
          <w:rFonts w:asciiTheme="minorHAnsi" w:hAnsiTheme="minorHAnsi" w:cs="Calibri"/>
          <w:sz w:val="24"/>
          <w:szCs w:val="24"/>
        </w:rPr>
        <w:tab/>
      </w:r>
      <w:r w:rsidR="00D94653" w:rsidRPr="001D7C23">
        <w:rPr>
          <w:rFonts w:asciiTheme="minorHAnsi" w:hAnsiTheme="minorHAnsi" w:cs="Calibri"/>
          <w:sz w:val="24"/>
          <w:szCs w:val="24"/>
        </w:rPr>
        <w:tab/>
        <w:t>Directions for next work programme WP2018-2019 &amp; WP2020 (EC)</w:t>
      </w:r>
    </w:p>
    <w:p w14:paraId="069B4336" w14:textId="77777777" w:rsidR="00A36468" w:rsidRDefault="0057668B" w:rsidP="00975637">
      <w:pPr>
        <w:widowControl w:val="0"/>
        <w:autoSpaceDE w:val="0"/>
        <w:autoSpaceDN w:val="0"/>
        <w:adjustRightInd w:val="0"/>
        <w:spacing w:after="0" w:line="240" w:lineRule="auto"/>
        <w:jc w:val="both"/>
        <w:rPr>
          <w:rFonts w:asciiTheme="minorHAnsi" w:hAnsiTheme="minorHAnsi" w:cs="Calibri"/>
          <w:sz w:val="24"/>
          <w:szCs w:val="24"/>
        </w:rPr>
      </w:pPr>
      <w:r w:rsidRPr="001D7C23">
        <w:rPr>
          <w:rFonts w:asciiTheme="minorHAnsi" w:hAnsiTheme="minorHAnsi" w:cs="Calibri"/>
          <w:sz w:val="24"/>
          <w:szCs w:val="24"/>
        </w:rPr>
        <w:t xml:space="preserve">16:30 – 17:10 </w:t>
      </w:r>
      <w:r w:rsidRPr="001D7C23">
        <w:rPr>
          <w:rFonts w:asciiTheme="minorHAnsi" w:hAnsiTheme="minorHAnsi" w:cs="Calibri"/>
          <w:sz w:val="24"/>
          <w:szCs w:val="24"/>
        </w:rPr>
        <w:tab/>
      </w:r>
      <w:r w:rsidR="00E72AC2">
        <w:rPr>
          <w:rFonts w:asciiTheme="minorHAnsi" w:hAnsiTheme="minorHAnsi" w:cs="Calibri"/>
          <w:sz w:val="24"/>
          <w:szCs w:val="24"/>
        </w:rPr>
        <w:tab/>
      </w:r>
      <w:r w:rsidR="00701879" w:rsidRPr="001D7C23">
        <w:rPr>
          <w:rFonts w:asciiTheme="minorHAnsi" w:hAnsiTheme="minorHAnsi" w:cs="Calibri"/>
          <w:sz w:val="24"/>
          <w:szCs w:val="24"/>
        </w:rPr>
        <w:t>Discussion of future plans, emerging topics and directions</w:t>
      </w:r>
      <w:r w:rsidR="00474638" w:rsidRPr="001D7C23">
        <w:rPr>
          <w:rFonts w:asciiTheme="minorHAnsi" w:hAnsiTheme="minorHAnsi" w:cs="Calibri"/>
          <w:sz w:val="24"/>
          <w:szCs w:val="24"/>
        </w:rPr>
        <w:t xml:space="preserve">   </w:t>
      </w:r>
    </w:p>
    <w:p w14:paraId="19035DDA" w14:textId="5E01E8AA" w:rsidR="00975637" w:rsidRDefault="00701879" w:rsidP="00975637">
      <w:pPr>
        <w:widowControl w:val="0"/>
        <w:autoSpaceDE w:val="0"/>
        <w:autoSpaceDN w:val="0"/>
        <w:adjustRightInd w:val="0"/>
        <w:spacing w:after="0" w:line="240" w:lineRule="auto"/>
        <w:jc w:val="both"/>
        <w:rPr>
          <w:rFonts w:asciiTheme="minorHAnsi" w:hAnsiTheme="minorHAnsi" w:cs="Calibri"/>
          <w:sz w:val="24"/>
          <w:szCs w:val="24"/>
        </w:rPr>
      </w:pPr>
      <w:r w:rsidRPr="001D7C23">
        <w:rPr>
          <w:rFonts w:asciiTheme="minorHAnsi" w:hAnsiTheme="minorHAnsi" w:cs="Calibri"/>
          <w:sz w:val="24"/>
          <w:szCs w:val="24"/>
        </w:rPr>
        <w:t>17</w:t>
      </w:r>
      <w:r w:rsidR="0057668B" w:rsidRPr="001D7C23">
        <w:rPr>
          <w:rFonts w:asciiTheme="minorHAnsi" w:hAnsiTheme="minorHAnsi" w:cs="Calibri"/>
          <w:sz w:val="24"/>
          <w:szCs w:val="24"/>
        </w:rPr>
        <w:t>:10 – 17:15</w:t>
      </w:r>
      <w:r w:rsidR="00975637" w:rsidRPr="001D7C23">
        <w:rPr>
          <w:rFonts w:asciiTheme="minorHAnsi" w:hAnsiTheme="minorHAnsi" w:cs="Calibri"/>
          <w:sz w:val="24"/>
          <w:szCs w:val="24"/>
        </w:rPr>
        <w:t xml:space="preserve"> </w:t>
      </w:r>
      <w:r w:rsidR="00975637" w:rsidRPr="001D7C23">
        <w:rPr>
          <w:rFonts w:asciiTheme="minorHAnsi" w:hAnsiTheme="minorHAnsi" w:cs="Calibri"/>
          <w:sz w:val="24"/>
          <w:szCs w:val="24"/>
        </w:rPr>
        <w:tab/>
      </w:r>
      <w:r w:rsidR="00E72AC2">
        <w:rPr>
          <w:rFonts w:asciiTheme="minorHAnsi" w:hAnsiTheme="minorHAnsi" w:cs="Calibri"/>
          <w:sz w:val="24"/>
          <w:szCs w:val="24"/>
        </w:rPr>
        <w:tab/>
      </w:r>
      <w:r w:rsidR="00975637" w:rsidRPr="001D7C23">
        <w:rPr>
          <w:rFonts w:asciiTheme="minorHAnsi" w:hAnsiTheme="minorHAnsi" w:cs="Calibri"/>
          <w:sz w:val="24"/>
          <w:szCs w:val="24"/>
        </w:rPr>
        <w:t>Wrap-up</w:t>
      </w:r>
      <w:r w:rsidR="00D10E41" w:rsidRPr="001D7C23">
        <w:rPr>
          <w:rFonts w:asciiTheme="minorHAnsi" w:hAnsiTheme="minorHAnsi" w:cs="Calibri"/>
          <w:sz w:val="24"/>
          <w:szCs w:val="24"/>
        </w:rPr>
        <w:t xml:space="preserve"> (EC)</w:t>
      </w:r>
    </w:p>
    <w:p w14:paraId="2242205E" w14:textId="5DE06C8B" w:rsidR="006C3AF4" w:rsidRPr="00CD68BB" w:rsidRDefault="00913294" w:rsidP="00913294">
      <w:pPr>
        <w:rPr>
          <w:rFonts w:cs="Calibri"/>
          <w:b/>
          <w:bCs/>
          <w:sz w:val="32"/>
          <w:szCs w:val="32"/>
          <w:u w:val="single"/>
        </w:rPr>
      </w:pPr>
      <w:r w:rsidRPr="00CD68BB">
        <w:rPr>
          <w:rFonts w:cs="Calibri"/>
          <w:b/>
          <w:bCs/>
          <w:sz w:val="32"/>
          <w:szCs w:val="32"/>
          <w:u w:val="single"/>
        </w:rPr>
        <w:lastRenderedPageBreak/>
        <w:t>Outcome of the workshop</w:t>
      </w:r>
    </w:p>
    <w:p w14:paraId="62B0B36C" w14:textId="11E64879" w:rsidR="00913294" w:rsidRPr="004D661D" w:rsidRDefault="00913294" w:rsidP="00913294">
      <w:pPr>
        <w:rPr>
          <w:rFonts w:cs="Calibri"/>
          <w:sz w:val="24"/>
          <w:szCs w:val="24"/>
        </w:rPr>
      </w:pPr>
      <w:r w:rsidRPr="004D661D">
        <w:rPr>
          <w:rFonts w:cs="Calibri"/>
          <w:sz w:val="24"/>
          <w:szCs w:val="24"/>
        </w:rPr>
        <w:t>1.  A</w:t>
      </w:r>
      <w:r w:rsidR="00C033E5" w:rsidRPr="004D661D">
        <w:rPr>
          <w:rFonts w:cs="Calibri"/>
          <w:sz w:val="24"/>
          <w:szCs w:val="24"/>
        </w:rPr>
        <w:t xml:space="preserve"> short</w:t>
      </w:r>
      <w:r w:rsidRPr="004D661D">
        <w:rPr>
          <w:rFonts w:cs="Calibri"/>
          <w:sz w:val="24"/>
          <w:szCs w:val="24"/>
        </w:rPr>
        <w:t xml:space="preserve"> high level report presenting the achievements and impact of the cluster in a journ</w:t>
      </w:r>
      <w:r w:rsidR="00137D4E" w:rsidRPr="004D661D">
        <w:rPr>
          <w:rFonts w:cs="Calibri"/>
          <w:sz w:val="24"/>
          <w:szCs w:val="24"/>
        </w:rPr>
        <w:t xml:space="preserve">alistic style for the layperson including a short presentation of the most promising exploitation plans (new products and services, development of existing products, spin-offs, growing </w:t>
      </w:r>
      <w:r w:rsidR="00CA12A6" w:rsidRPr="004D661D">
        <w:rPr>
          <w:rFonts w:cs="Calibri"/>
          <w:sz w:val="24"/>
          <w:szCs w:val="24"/>
        </w:rPr>
        <w:t>SMEs …)</w:t>
      </w:r>
      <w:r w:rsidR="0018679E" w:rsidRPr="004D661D">
        <w:rPr>
          <w:rFonts w:cs="Calibri"/>
          <w:sz w:val="24"/>
          <w:szCs w:val="24"/>
        </w:rPr>
        <w:t>.</w:t>
      </w:r>
    </w:p>
    <w:p w14:paraId="43176C17" w14:textId="29C49874" w:rsidR="00913294" w:rsidRPr="004D661D" w:rsidRDefault="00913294" w:rsidP="00913294">
      <w:pPr>
        <w:rPr>
          <w:rFonts w:cs="Calibri"/>
          <w:sz w:val="24"/>
          <w:szCs w:val="24"/>
        </w:rPr>
      </w:pPr>
      <w:r w:rsidRPr="004D661D">
        <w:rPr>
          <w:rFonts w:cs="Calibri"/>
          <w:sz w:val="24"/>
          <w:szCs w:val="24"/>
        </w:rPr>
        <w:t xml:space="preserve">2.  A workshop report presenting </w:t>
      </w:r>
      <w:r w:rsidR="0018679E" w:rsidRPr="004D661D">
        <w:rPr>
          <w:rFonts w:cs="Calibri"/>
          <w:sz w:val="24"/>
          <w:szCs w:val="24"/>
        </w:rPr>
        <w:t xml:space="preserve">the </w:t>
      </w:r>
      <w:r w:rsidR="00137D4E" w:rsidRPr="004D661D">
        <w:rPr>
          <w:rFonts w:cs="Calibri"/>
          <w:sz w:val="24"/>
          <w:szCs w:val="24"/>
        </w:rPr>
        <w:t>achievements of</w:t>
      </w:r>
      <w:r w:rsidR="00C033E5" w:rsidRPr="004D661D">
        <w:rPr>
          <w:rFonts w:cs="Calibri"/>
          <w:sz w:val="24"/>
          <w:szCs w:val="24"/>
        </w:rPr>
        <w:t xml:space="preserve"> all</w:t>
      </w:r>
      <w:r w:rsidR="00137D4E" w:rsidRPr="004D661D">
        <w:rPr>
          <w:rFonts w:cs="Calibri"/>
          <w:sz w:val="24"/>
          <w:szCs w:val="24"/>
        </w:rPr>
        <w:t xml:space="preserve"> the</w:t>
      </w:r>
      <w:r w:rsidRPr="004D661D">
        <w:rPr>
          <w:rFonts w:cs="Calibri"/>
          <w:sz w:val="24"/>
          <w:szCs w:val="24"/>
        </w:rPr>
        <w:t xml:space="preserve"> projects</w:t>
      </w:r>
      <w:r w:rsidR="0018679E" w:rsidRPr="004D661D">
        <w:rPr>
          <w:rFonts w:cs="Calibri"/>
          <w:sz w:val="24"/>
          <w:szCs w:val="24"/>
        </w:rPr>
        <w:t>.</w:t>
      </w:r>
      <w:r w:rsidR="00137D4E" w:rsidRPr="004D661D">
        <w:rPr>
          <w:rFonts w:cs="Calibri"/>
          <w:sz w:val="24"/>
          <w:szCs w:val="24"/>
        </w:rPr>
        <w:t xml:space="preserve"> </w:t>
      </w:r>
    </w:p>
    <w:p w14:paraId="3FEDE5AD" w14:textId="7CFA4F64" w:rsidR="00913294" w:rsidRPr="004D661D" w:rsidRDefault="00913294" w:rsidP="0023040A">
      <w:pPr>
        <w:rPr>
          <w:rFonts w:cs="Calibri"/>
          <w:sz w:val="24"/>
          <w:szCs w:val="24"/>
        </w:rPr>
      </w:pPr>
      <w:r w:rsidRPr="004D661D">
        <w:rPr>
          <w:rFonts w:cs="Calibri"/>
          <w:sz w:val="24"/>
          <w:szCs w:val="24"/>
        </w:rPr>
        <w:t>3.  A report on</w:t>
      </w:r>
      <w:r w:rsidR="00137D4E" w:rsidRPr="004D661D">
        <w:rPr>
          <w:rFonts w:cs="Calibri"/>
          <w:sz w:val="24"/>
          <w:szCs w:val="24"/>
        </w:rPr>
        <w:t xml:space="preserve"> the discussion </w:t>
      </w:r>
      <w:r w:rsidR="00C033E5" w:rsidRPr="004D661D">
        <w:rPr>
          <w:rFonts w:cs="Calibri"/>
          <w:sz w:val="24"/>
          <w:szCs w:val="24"/>
        </w:rPr>
        <w:t>of future plans, emerging topics and directions</w:t>
      </w:r>
      <w:r w:rsidR="00A179DD" w:rsidRPr="004D661D">
        <w:rPr>
          <w:rFonts w:cs="Calibri"/>
          <w:sz w:val="24"/>
          <w:szCs w:val="24"/>
        </w:rPr>
        <w:t>.</w:t>
      </w:r>
    </w:p>
    <w:p w14:paraId="1CB5305E" w14:textId="77777777" w:rsidR="00195A68" w:rsidRDefault="00195A68" w:rsidP="0023040A">
      <w:pPr>
        <w:rPr>
          <w:rFonts w:ascii="Arial" w:hAnsi="Arial" w:cs="Arial"/>
          <w:sz w:val="24"/>
          <w:szCs w:val="24"/>
        </w:rPr>
      </w:pPr>
    </w:p>
    <w:p w14:paraId="0FF4D7EF" w14:textId="77777777" w:rsidR="00195A68" w:rsidRPr="001D7C23" w:rsidRDefault="00195A68" w:rsidP="00195A68">
      <w:pPr>
        <w:widowControl w:val="0"/>
        <w:autoSpaceDE w:val="0"/>
        <w:autoSpaceDN w:val="0"/>
        <w:adjustRightInd w:val="0"/>
        <w:spacing w:after="0" w:line="240" w:lineRule="auto"/>
        <w:jc w:val="both"/>
        <w:rPr>
          <w:rFonts w:cs="Calibri"/>
          <w:sz w:val="32"/>
          <w:szCs w:val="32"/>
          <w:u w:val="single"/>
        </w:rPr>
      </w:pPr>
      <w:r w:rsidRPr="001D7C23">
        <w:rPr>
          <w:rFonts w:cs="Calibri"/>
          <w:b/>
          <w:bCs/>
          <w:sz w:val="32"/>
          <w:szCs w:val="32"/>
          <w:u w:val="single"/>
        </w:rPr>
        <w:t>Contacts:</w:t>
      </w:r>
    </w:p>
    <w:p w14:paraId="3F0CA0F3" w14:textId="77777777" w:rsidR="00195A68" w:rsidRPr="00CD68BB" w:rsidRDefault="00195A68" w:rsidP="00195A68">
      <w:pPr>
        <w:widowControl w:val="0"/>
        <w:autoSpaceDE w:val="0"/>
        <w:autoSpaceDN w:val="0"/>
        <w:adjustRightInd w:val="0"/>
        <w:spacing w:after="0" w:line="240" w:lineRule="auto"/>
        <w:rPr>
          <w:rFonts w:cs="Calibri"/>
          <w:sz w:val="24"/>
          <w:szCs w:val="24"/>
        </w:rPr>
      </w:pPr>
    </w:p>
    <w:p w14:paraId="62875BCC" w14:textId="77777777" w:rsidR="00195A68" w:rsidRPr="00CD68BB" w:rsidRDefault="00195A68" w:rsidP="00195A68">
      <w:pPr>
        <w:widowControl w:val="0"/>
        <w:autoSpaceDE w:val="0"/>
        <w:autoSpaceDN w:val="0"/>
        <w:adjustRightInd w:val="0"/>
        <w:spacing w:after="0" w:line="240" w:lineRule="auto"/>
        <w:rPr>
          <w:rFonts w:cs="Calibri"/>
          <w:sz w:val="24"/>
          <w:szCs w:val="24"/>
        </w:rPr>
      </w:pPr>
      <w:r w:rsidRPr="00CD68BB">
        <w:rPr>
          <w:rFonts w:cs="Calibri"/>
          <w:sz w:val="24"/>
          <w:szCs w:val="24"/>
        </w:rPr>
        <w:t xml:space="preserve">Marc Duranton, HiPEAC vision coordinator, </w:t>
      </w:r>
      <w:hyperlink r:id="rId12" w:history="1">
        <w:r w:rsidRPr="00CD68BB">
          <w:rPr>
            <w:rStyle w:val="Hyperlink"/>
            <w:rFonts w:cs="Calibri"/>
            <w:sz w:val="24"/>
            <w:szCs w:val="24"/>
          </w:rPr>
          <w:t>marc.duranton@cea.fr</w:t>
        </w:r>
      </w:hyperlink>
      <w:r w:rsidRPr="00CD68BB">
        <w:rPr>
          <w:rFonts w:cs="Calibri"/>
          <w:sz w:val="24"/>
          <w:szCs w:val="24"/>
        </w:rPr>
        <w:t xml:space="preserve"> </w:t>
      </w:r>
    </w:p>
    <w:p w14:paraId="7DD992EC" w14:textId="77777777" w:rsidR="00195A68" w:rsidRPr="00CD68BB" w:rsidRDefault="00195A68" w:rsidP="00195A68">
      <w:pPr>
        <w:widowControl w:val="0"/>
        <w:autoSpaceDE w:val="0"/>
        <w:autoSpaceDN w:val="0"/>
        <w:adjustRightInd w:val="0"/>
        <w:spacing w:after="0" w:line="240" w:lineRule="auto"/>
        <w:rPr>
          <w:rFonts w:cs="Calibri"/>
          <w:sz w:val="24"/>
          <w:szCs w:val="24"/>
        </w:rPr>
      </w:pPr>
    </w:p>
    <w:p w14:paraId="1EE66491" w14:textId="77777777" w:rsidR="00195A68" w:rsidRPr="00CD68BB" w:rsidRDefault="00195A68" w:rsidP="00195A68">
      <w:pPr>
        <w:widowControl w:val="0"/>
        <w:autoSpaceDE w:val="0"/>
        <w:autoSpaceDN w:val="0"/>
        <w:adjustRightInd w:val="0"/>
        <w:spacing w:after="0" w:line="240" w:lineRule="auto"/>
        <w:rPr>
          <w:rStyle w:val="Hyperlink"/>
          <w:rFonts w:cs="Calibri"/>
          <w:sz w:val="24"/>
          <w:szCs w:val="24"/>
          <w:u w:color="0000FF"/>
        </w:rPr>
      </w:pPr>
      <w:r w:rsidRPr="00CD68BB">
        <w:rPr>
          <w:rFonts w:cs="Calibri"/>
          <w:sz w:val="24"/>
          <w:szCs w:val="24"/>
        </w:rPr>
        <w:t xml:space="preserve">Jerome DETHIER, European Commission, CONNECT, Complex Systems and Advanced Computing, </w:t>
      </w:r>
      <w:hyperlink r:id="rId13" w:history="1">
        <w:r w:rsidRPr="00CD68BB">
          <w:rPr>
            <w:rStyle w:val="Hyperlink"/>
            <w:rFonts w:cs="Calibri"/>
            <w:sz w:val="24"/>
            <w:szCs w:val="24"/>
            <w:u w:color="0000FF"/>
          </w:rPr>
          <w:t>jerome.dethier@ec.europa.eu</w:t>
        </w:r>
      </w:hyperlink>
    </w:p>
    <w:p w14:paraId="07ACD9AF" w14:textId="77777777" w:rsidR="00195A68" w:rsidRPr="00CD68BB" w:rsidRDefault="00195A68" w:rsidP="00195A68">
      <w:pPr>
        <w:widowControl w:val="0"/>
        <w:autoSpaceDE w:val="0"/>
        <w:autoSpaceDN w:val="0"/>
        <w:adjustRightInd w:val="0"/>
        <w:spacing w:after="0" w:line="240" w:lineRule="auto"/>
        <w:rPr>
          <w:rFonts w:cs="Calibri"/>
          <w:sz w:val="24"/>
          <w:szCs w:val="24"/>
        </w:rPr>
      </w:pPr>
    </w:p>
    <w:p w14:paraId="0D27BB3C" w14:textId="572955C7" w:rsidR="00195A68" w:rsidRPr="000E3302" w:rsidRDefault="00195A68" w:rsidP="00195A68">
      <w:pPr>
        <w:widowControl w:val="0"/>
        <w:autoSpaceDE w:val="0"/>
        <w:autoSpaceDN w:val="0"/>
        <w:adjustRightInd w:val="0"/>
        <w:spacing w:after="0" w:line="240" w:lineRule="auto"/>
        <w:rPr>
          <w:rFonts w:cs="Calibri"/>
          <w:sz w:val="24"/>
          <w:szCs w:val="24"/>
        </w:rPr>
      </w:pPr>
      <w:r w:rsidRPr="00CD68BB">
        <w:rPr>
          <w:rFonts w:cs="Calibri"/>
          <w:sz w:val="24"/>
          <w:szCs w:val="24"/>
        </w:rPr>
        <w:t>Sandro D'Elia, European Commission, CONNECT, Complex Systems and Advanced</w:t>
      </w:r>
      <w:r w:rsidRPr="00142708">
        <w:rPr>
          <w:rFonts w:cs="Calibri"/>
          <w:sz w:val="28"/>
          <w:szCs w:val="28"/>
        </w:rPr>
        <w:t xml:space="preserve"> </w:t>
      </w:r>
      <w:r w:rsidRPr="000E3302">
        <w:rPr>
          <w:rFonts w:cs="Calibri"/>
          <w:sz w:val="24"/>
          <w:szCs w:val="24"/>
        </w:rPr>
        <w:t xml:space="preserve">Computing, </w:t>
      </w:r>
      <w:hyperlink r:id="rId14" w:history="1">
        <w:r w:rsidRPr="000E3302">
          <w:rPr>
            <w:rStyle w:val="Hyperlink"/>
            <w:rFonts w:cs="Calibri"/>
            <w:sz w:val="24"/>
            <w:szCs w:val="24"/>
            <w:u w:color="0000FF"/>
          </w:rPr>
          <w:t>Sandro.delia@ec.europa.eu</w:t>
        </w:r>
      </w:hyperlink>
      <w:r w:rsidR="000E3302" w:rsidRPr="000E3302">
        <w:rPr>
          <w:rStyle w:val="Hyperlink"/>
          <w:rFonts w:cs="Calibri"/>
          <w:sz w:val="24"/>
          <w:szCs w:val="24"/>
          <w:u w:color="0000FF"/>
        </w:rPr>
        <w:t xml:space="preserve"> </w:t>
      </w:r>
    </w:p>
    <w:p w14:paraId="6E0D514D" w14:textId="77777777" w:rsidR="00195A68" w:rsidRPr="00CD68BB" w:rsidRDefault="00195A68" w:rsidP="0023040A">
      <w:pPr>
        <w:rPr>
          <w:rFonts w:ascii="Arial" w:hAnsi="Arial" w:cs="Arial"/>
          <w:sz w:val="24"/>
          <w:szCs w:val="24"/>
        </w:rPr>
      </w:pPr>
    </w:p>
    <w:sectPr w:rsidR="00195A68" w:rsidRPr="00CD68BB" w:rsidSect="00EB374F">
      <w:footerReference w:type="default" r:id="rId15"/>
      <w:pgSz w:w="11900" w:h="16840"/>
      <w:pgMar w:top="993" w:right="1410" w:bottom="1276" w:left="1276" w:header="720" w:footer="720" w:gutter="0"/>
      <w:cols w:space="720"/>
      <w:noEndnote/>
      <w:docGrid w:linePitch="299"/>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BBF766F" w15:done="0"/>
  <w15:commentEx w15:paraId="71BA4A2F" w15:done="0"/>
  <w15:commentEx w15:paraId="59625EBA" w15:done="0"/>
  <w15:commentEx w15:paraId="4409F6A9" w15:done="0"/>
  <w15:commentEx w15:paraId="4FFD4AC1" w15:done="0"/>
  <w15:commentEx w15:paraId="260FECA7" w15:done="0"/>
  <w15:commentEx w15:paraId="0EC389F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964E24" w14:textId="77777777" w:rsidR="005D071F" w:rsidRDefault="005D071F" w:rsidP="005D071F">
      <w:pPr>
        <w:spacing w:after="0" w:line="240" w:lineRule="auto"/>
      </w:pPr>
      <w:r>
        <w:separator/>
      </w:r>
    </w:p>
  </w:endnote>
  <w:endnote w:type="continuationSeparator" w:id="0">
    <w:p w14:paraId="4AE83ECE" w14:textId="77777777" w:rsidR="005D071F" w:rsidRDefault="005D071F" w:rsidP="005D0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800095"/>
      <w:docPartObj>
        <w:docPartGallery w:val="Page Numbers (Bottom of Page)"/>
        <w:docPartUnique/>
      </w:docPartObj>
    </w:sdtPr>
    <w:sdtEndPr>
      <w:rPr>
        <w:noProof/>
      </w:rPr>
    </w:sdtEndPr>
    <w:sdtContent>
      <w:p w14:paraId="6A507DAD" w14:textId="673549E5" w:rsidR="005D071F" w:rsidRDefault="005D071F">
        <w:pPr>
          <w:pStyle w:val="Footer"/>
          <w:jc w:val="center"/>
        </w:pPr>
        <w:r>
          <w:fldChar w:fldCharType="begin"/>
        </w:r>
        <w:r>
          <w:instrText xml:space="preserve"> PAGE   \* MERGEFORMAT </w:instrText>
        </w:r>
        <w:r>
          <w:fldChar w:fldCharType="separate"/>
        </w:r>
        <w:r w:rsidR="00A10374">
          <w:rPr>
            <w:noProof/>
          </w:rPr>
          <w:t>1</w:t>
        </w:r>
        <w:r>
          <w:rPr>
            <w:noProof/>
          </w:rPr>
          <w:fldChar w:fldCharType="end"/>
        </w:r>
      </w:p>
    </w:sdtContent>
  </w:sdt>
  <w:p w14:paraId="4093CF29" w14:textId="77777777" w:rsidR="005D071F" w:rsidRDefault="005D07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B01CF9" w14:textId="77777777" w:rsidR="005D071F" w:rsidRDefault="005D071F" w:rsidP="005D071F">
      <w:pPr>
        <w:spacing w:after="0" w:line="240" w:lineRule="auto"/>
      </w:pPr>
      <w:r>
        <w:separator/>
      </w:r>
    </w:p>
  </w:footnote>
  <w:footnote w:type="continuationSeparator" w:id="0">
    <w:p w14:paraId="0FA1462F" w14:textId="77777777" w:rsidR="005D071F" w:rsidRDefault="005D071F" w:rsidP="005D07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F74F5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2A2B39"/>
    <w:rsid w:val="00004EF3"/>
    <w:rsid w:val="00006ABE"/>
    <w:rsid w:val="000147BB"/>
    <w:rsid w:val="00016FAF"/>
    <w:rsid w:val="00025ED7"/>
    <w:rsid w:val="0003602F"/>
    <w:rsid w:val="00054167"/>
    <w:rsid w:val="00092E49"/>
    <w:rsid w:val="00096FFA"/>
    <w:rsid w:val="000A19ED"/>
    <w:rsid w:val="000B1BE5"/>
    <w:rsid w:val="000C68DE"/>
    <w:rsid w:val="000D23E0"/>
    <w:rsid w:val="000D3841"/>
    <w:rsid w:val="000E1DDB"/>
    <w:rsid w:val="000E3302"/>
    <w:rsid w:val="001066B1"/>
    <w:rsid w:val="0011404A"/>
    <w:rsid w:val="00117B59"/>
    <w:rsid w:val="001317E9"/>
    <w:rsid w:val="00135000"/>
    <w:rsid w:val="00137D4E"/>
    <w:rsid w:val="00142708"/>
    <w:rsid w:val="00143F36"/>
    <w:rsid w:val="00151531"/>
    <w:rsid w:val="00156F4E"/>
    <w:rsid w:val="00163981"/>
    <w:rsid w:val="0018679E"/>
    <w:rsid w:val="00195A68"/>
    <w:rsid w:val="001A1C46"/>
    <w:rsid w:val="001A392D"/>
    <w:rsid w:val="001C50FC"/>
    <w:rsid w:val="001C721C"/>
    <w:rsid w:val="001D3A69"/>
    <w:rsid w:val="001D7C23"/>
    <w:rsid w:val="002043DD"/>
    <w:rsid w:val="002166EE"/>
    <w:rsid w:val="002170EA"/>
    <w:rsid w:val="0022206D"/>
    <w:rsid w:val="002233B4"/>
    <w:rsid w:val="00224546"/>
    <w:rsid w:val="0023040A"/>
    <w:rsid w:val="002401D0"/>
    <w:rsid w:val="002470A6"/>
    <w:rsid w:val="002528EA"/>
    <w:rsid w:val="00254FD0"/>
    <w:rsid w:val="002562FC"/>
    <w:rsid w:val="00266653"/>
    <w:rsid w:val="00267546"/>
    <w:rsid w:val="00277E34"/>
    <w:rsid w:val="00282DC1"/>
    <w:rsid w:val="002967C1"/>
    <w:rsid w:val="0029744D"/>
    <w:rsid w:val="002A2B39"/>
    <w:rsid w:val="002A6043"/>
    <w:rsid w:val="002B4B95"/>
    <w:rsid w:val="002C0A6C"/>
    <w:rsid w:val="002E1803"/>
    <w:rsid w:val="002F1640"/>
    <w:rsid w:val="002F5E04"/>
    <w:rsid w:val="00304FDD"/>
    <w:rsid w:val="00326342"/>
    <w:rsid w:val="0033104A"/>
    <w:rsid w:val="003434B6"/>
    <w:rsid w:val="0034406E"/>
    <w:rsid w:val="00344226"/>
    <w:rsid w:val="003542C7"/>
    <w:rsid w:val="003556AD"/>
    <w:rsid w:val="00365DA0"/>
    <w:rsid w:val="00367867"/>
    <w:rsid w:val="00371A4D"/>
    <w:rsid w:val="00394B90"/>
    <w:rsid w:val="003A4EE4"/>
    <w:rsid w:val="003B1976"/>
    <w:rsid w:val="003D6659"/>
    <w:rsid w:val="003E6C27"/>
    <w:rsid w:val="003F51E3"/>
    <w:rsid w:val="003F7FFC"/>
    <w:rsid w:val="00402DC1"/>
    <w:rsid w:val="004123F9"/>
    <w:rsid w:val="00414824"/>
    <w:rsid w:val="00431D3D"/>
    <w:rsid w:val="004510EE"/>
    <w:rsid w:val="004550CE"/>
    <w:rsid w:val="00462569"/>
    <w:rsid w:val="0046642A"/>
    <w:rsid w:val="0047450B"/>
    <w:rsid w:val="00474638"/>
    <w:rsid w:val="00481833"/>
    <w:rsid w:val="004877F4"/>
    <w:rsid w:val="0049124E"/>
    <w:rsid w:val="004950D8"/>
    <w:rsid w:val="00496349"/>
    <w:rsid w:val="004A7462"/>
    <w:rsid w:val="004C5D04"/>
    <w:rsid w:val="004D39FD"/>
    <w:rsid w:val="004D661D"/>
    <w:rsid w:val="004D7D19"/>
    <w:rsid w:val="00501D7C"/>
    <w:rsid w:val="00512479"/>
    <w:rsid w:val="00523483"/>
    <w:rsid w:val="005428A5"/>
    <w:rsid w:val="00547B38"/>
    <w:rsid w:val="0057668B"/>
    <w:rsid w:val="00581FD9"/>
    <w:rsid w:val="00582923"/>
    <w:rsid w:val="005A1D17"/>
    <w:rsid w:val="005C0ED0"/>
    <w:rsid w:val="005D071F"/>
    <w:rsid w:val="005D2AB5"/>
    <w:rsid w:val="005E45D0"/>
    <w:rsid w:val="005E772A"/>
    <w:rsid w:val="005F5679"/>
    <w:rsid w:val="005F78EC"/>
    <w:rsid w:val="00601324"/>
    <w:rsid w:val="00601A02"/>
    <w:rsid w:val="00615B5E"/>
    <w:rsid w:val="00616B7E"/>
    <w:rsid w:val="006257C2"/>
    <w:rsid w:val="006429C5"/>
    <w:rsid w:val="006438E4"/>
    <w:rsid w:val="00697D42"/>
    <w:rsid w:val="006C3AF4"/>
    <w:rsid w:val="006D3B7F"/>
    <w:rsid w:val="006E56B8"/>
    <w:rsid w:val="00701879"/>
    <w:rsid w:val="0071329B"/>
    <w:rsid w:val="00713D23"/>
    <w:rsid w:val="00715DF3"/>
    <w:rsid w:val="00717635"/>
    <w:rsid w:val="00730202"/>
    <w:rsid w:val="00745803"/>
    <w:rsid w:val="00757B2F"/>
    <w:rsid w:val="00760A70"/>
    <w:rsid w:val="007645D1"/>
    <w:rsid w:val="0076656C"/>
    <w:rsid w:val="0077363F"/>
    <w:rsid w:val="00777E09"/>
    <w:rsid w:val="007850CE"/>
    <w:rsid w:val="00787747"/>
    <w:rsid w:val="007A35DC"/>
    <w:rsid w:val="007C098B"/>
    <w:rsid w:val="007C7C38"/>
    <w:rsid w:val="007D7A70"/>
    <w:rsid w:val="007E5B63"/>
    <w:rsid w:val="007E702F"/>
    <w:rsid w:val="007F399B"/>
    <w:rsid w:val="007F641F"/>
    <w:rsid w:val="00802BF7"/>
    <w:rsid w:val="00817292"/>
    <w:rsid w:val="0082124F"/>
    <w:rsid w:val="00836FE2"/>
    <w:rsid w:val="00864E77"/>
    <w:rsid w:val="00866108"/>
    <w:rsid w:val="00872230"/>
    <w:rsid w:val="008C5D57"/>
    <w:rsid w:val="008C6D66"/>
    <w:rsid w:val="008D007C"/>
    <w:rsid w:val="008E7D37"/>
    <w:rsid w:val="008F1BC1"/>
    <w:rsid w:val="009116C5"/>
    <w:rsid w:val="00913294"/>
    <w:rsid w:val="00945B98"/>
    <w:rsid w:val="00954EB9"/>
    <w:rsid w:val="00956EAE"/>
    <w:rsid w:val="009613A9"/>
    <w:rsid w:val="00973782"/>
    <w:rsid w:val="00975637"/>
    <w:rsid w:val="00996AA6"/>
    <w:rsid w:val="009A623A"/>
    <w:rsid w:val="009F3E34"/>
    <w:rsid w:val="00A06A9D"/>
    <w:rsid w:val="00A10374"/>
    <w:rsid w:val="00A179DD"/>
    <w:rsid w:val="00A2206B"/>
    <w:rsid w:val="00A23CDF"/>
    <w:rsid w:val="00A32A00"/>
    <w:rsid w:val="00A35039"/>
    <w:rsid w:val="00A359DF"/>
    <w:rsid w:val="00A36468"/>
    <w:rsid w:val="00A43918"/>
    <w:rsid w:val="00A52A2B"/>
    <w:rsid w:val="00A70F46"/>
    <w:rsid w:val="00A719E7"/>
    <w:rsid w:val="00A830A9"/>
    <w:rsid w:val="00A85D30"/>
    <w:rsid w:val="00A904A1"/>
    <w:rsid w:val="00AB3F5B"/>
    <w:rsid w:val="00AC081F"/>
    <w:rsid w:val="00AC12B3"/>
    <w:rsid w:val="00AC1877"/>
    <w:rsid w:val="00AC4050"/>
    <w:rsid w:val="00AE369F"/>
    <w:rsid w:val="00AE5BF4"/>
    <w:rsid w:val="00B1068F"/>
    <w:rsid w:val="00B2243C"/>
    <w:rsid w:val="00B23D8B"/>
    <w:rsid w:val="00B32310"/>
    <w:rsid w:val="00B40D26"/>
    <w:rsid w:val="00B420A7"/>
    <w:rsid w:val="00B45B4F"/>
    <w:rsid w:val="00B47E56"/>
    <w:rsid w:val="00B64303"/>
    <w:rsid w:val="00B84FFB"/>
    <w:rsid w:val="00BB231E"/>
    <w:rsid w:val="00BD31E6"/>
    <w:rsid w:val="00BE4103"/>
    <w:rsid w:val="00C033E5"/>
    <w:rsid w:val="00C0749E"/>
    <w:rsid w:val="00C138D4"/>
    <w:rsid w:val="00C16E29"/>
    <w:rsid w:val="00C220E4"/>
    <w:rsid w:val="00C26695"/>
    <w:rsid w:val="00C31463"/>
    <w:rsid w:val="00C34A2C"/>
    <w:rsid w:val="00C4632A"/>
    <w:rsid w:val="00C634C3"/>
    <w:rsid w:val="00C64E40"/>
    <w:rsid w:val="00C712DD"/>
    <w:rsid w:val="00C76E8C"/>
    <w:rsid w:val="00CA12A6"/>
    <w:rsid w:val="00CC16F6"/>
    <w:rsid w:val="00CD453F"/>
    <w:rsid w:val="00CD68BB"/>
    <w:rsid w:val="00D10E41"/>
    <w:rsid w:val="00D164E8"/>
    <w:rsid w:val="00D21230"/>
    <w:rsid w:val="00D26BBA"/>
    <w:rsid w:val="00D27171"/>
    <w:rsid w:val="00D31DF2"/>
    <w:rsid w:val="00D34FF2"/>
    <w:rsid w:val="00D47D25"/>
    <w:rsid w:val="00D5047B"/>
    <w:rsid w:val="00D67951"/>
    <w:rsid w:val="00D94653"/>
    <w:rsid w:val="00DA1583"/>
    <w:rsid w:val="00DA1E60"/>
    <w:rsid w:val="00DD5600"/>
    <w:rsid w:val="00DF16F5"/>
    <w:rsid w:val="00DF5325"/>
    <w:rsid w:val="00E0226E"/>
    <w:rsid w:val="00E23045"/>
    <w:rsid w:val="00E25B8C"/>
    <w:rsid w:val="00E35E69"/>
    <w:rsid w:val="00E518C7"/>
    <w:rsid w:val="00E61EA0"/>
    <w:rsid w:val="00E72AC2"/>
    <w:rsid w:val="00E76096"/>
    <w:rsid w:val="00E83E85"/>
    <w:rsid w:val="00EA10F4"/>
    <w:rsid w:val="00EB374F"/>
    <w:rsid w:val="00EC093D"/>
    <w:rsid w:val="00EC0CC3"/>
    <w:rsid w:val="00ED069F"/>
    <w:rsid w:val="00ED3A8E"/>
    <w:rsid w:val="00EE761B"/>
    <w:rsid w:val="00EF2D1C"/>
    <w:rsid w:val="00F00615"/>
    <w:rsid w:val="00F073ED"/>
    <w:rsid w:val="00F166FD"/>
    <w:rsid w:val="00F22248"/>
    <w:rsid w:val="00F24884"/>
    <w:rsid w:val="00F275F7"/>
    <w:rsid w:val="00F430FC"/>
    <w:rsid w:val="00F560F6"/>
    <w:rsid w:val="00F85941"/>
    <w:rsid w:val="00FB08EA"/>
    <w:rsid w:val="00FB31EE"/>
    <w:rsid w:val="00FC2EC5"/>
    <w:rsid w:val="00FD13B8"/>
    <w:rsid w:val="00FD1F50"/>
    <w:rsid w:val="00FD41B0"/>
    <w:rsid w:val="00FD77BF"/>
    <w:rsid w:val="00FF7D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DD00E0"/>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spacing w:after="200" w:line="276" w:lineRule="auto"/>
    </w:pPr>
    <w:rPr>
      <w:sz w:val="22"/>
      <w:szCs w:val="22"/>
      <w:lang w:val="en-US"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2923"/>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locked/>
    <w:rsid w:val="00582923"/>
    <w:rPr>
      <w:rFonts w:ascii="Lucida Grande" w:hAnsi="Lucida Grande" w:cs="Lucida Grande"/>
      <w:sz w:val="18"/>
      <w:szCs w:val="18"/>
      <w:lang w:val="en-US" w:eastAsia="zh-TW"/>
    </w:rPr>
  </w:style>
  <w:style w:type="table" w:styleId="TableGrid">
    <w:name w:val="Table Grid"/>
    <w:basedOn w:val="TableNormal"/>
    <w:uiPriority w:val="59"/>
    <w:rsid w:val="000D384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913294"/>
    <w:rPr>
      <w:color w:val="0000FF"/>
      <w:u w:val="single"/>
    </w:rPr>
  </w:style>
  <w:style w:type="character" w:styleId="CommentReference">
    <w:name w:val="annotation reference"/>
    <w:basedOn w:val="DefaultParagraphFont"/>
    <w:uiPriority w:val="99"/>
    <w:semiHidden/>
    <w:unhideWhenUsed/>
    <w:rsid w:val="00AC1877"/>
    <w:rPr>
      <w:sz w:val="18"/>
      <w:szCs w:val="18"/>
    </w:rPr>
  </w:style>
  <w:style w:type="paragraph" w:styleId="CommentText">
    <w:name w:val="annotation text"/>
    <w:basedOn w:val="Normal"/>
    <w:link w:val="CommentTextChar"/>
    <w:uiPriority w:val="99"/>
    <w:semiHidden/>
    <w:unhideWhenUsed/>
    <w:rsid w:val="00AC1877"/>
    <w:pPr>
      <w:spacing w:line="240" w:lineRule="auto"/>
    </w:pPr>
    <w:rPr>
      <w:sz w:val="24"/>
      <w:szCs w:val="24"/>
    </w:rPr>
  </w:style>
  <w:style w:type="character" w:customStyle="1" w:styleId="CommentTextChar">
    <w:name w:val="Comment Text Char"/>
    <w:basedOn w:val="DefaultParagraphFont"/>
    <w:link w:val="CommentText"/>
    <w:uiPriority w:val="99"/>
    <w:semiHidden/>
    <w:rsid w:val="00AC1877"/>
    <w:rPr>
      <w:sz w:val="24"/>
      <w:szCs w:val="24"/>
      <w:lang w:val="en-US" w:eastAsia="zh-TW"/>
    </w:rPr>
  </w:style>
  <w:style w:type="paragraph" w:styleId="CommentSubject">
    <w:name w:val="annotation subject"/>
    <w:basedOn w:val="CommentText"/>
    <w:next w:val="CommentText"/>
    <w:link w:val="CommentSubjectChar"/>
    <w:uiPriority w:val="99"/>
    <w:semiHidden/>
    <w:unhideWhenUsed/>
    <w:rsid w:val="00AC1877"/>
    <w:rPr>
      <w:b/>
      <w:bCs/>
      <w:sz w:val="20"/>
      <w:szCs w:val="20"/>
    </w:rPr>
  </w:style>
  <w:style w:type="character" w:customStyle="1" w:styleId="CommentSubjectChar">
    <w:name w:val="Comment Subject Char"/>
    <w:basedOn w:val="CommentTextChar"/>
    <w:link w:val="CommentSubject"/>
    <w:uiPriority w:val="99"/>
    <w:semiHidden/>
    <w:rsid w:val="00AC1877"/>
    <w:rPr>
      <w:b/>
      <w:bCs/>
      <w:sz w:val="24"/>
      <w:szCs w:val="24"/>
      <w:lang w:val="en-US" w:eastAsia="zh-TW"/>
    </w:rPr>
  </w:style>
  <w:style w:type="paragraph" w:styleId="Revision">
    <w:name w:val="Revision"/>
    <w:hidden/>
    <w:uiPriority w:val="71"/>
    <w:rsid w:val="000B1BE5"/>
    <w:rPr>
      <w:sz w:val="22"/>
      <w:szCs w:val="22"/>
      <w:lang w:val="en-US" w:eastAsia="zh-TW"/>
    </w:rPr>
  </w:style>
  <w:style w:type="paragraph" w:styleId="Header">
    <w:name w:val="header"/>
    <w:basedOn w:val="Normal"/>
    <w:link w:val="HeaderChar"/>
    <w:uiPriority w:val="99"/>
    <w:unhideWhenUsed/>
    <w:rsid w:val="005D071F"/>
    <w:pPr>
      <w:tabs>
        <w:tab w:val="center" w:pos="4536"/>
        <w:tab w:val="right" w:pos="9072"/>
      </w:tabs>
      <w:spacing w:after="0" w:line="240" w:lineRule="auto"/>
    </w:pPr>
  </w:style>
  <w:style w:type="character" w:customStyle="1" w:styleId="HeaderChar">
    <w:name w:val="Header Char"/>
    <w:basedOn w:val="DefaultParagraphFont"/>
    <w:link w:val="Header"/>
    <w:uiPriority w:val="99"/>
    <w:rsid w:val="005D071F"/>
    <w:rPr>
      <w:sz w:val="22"/>
      <w:szCs w:val="22"/>
      <w:lang w:val="en-US" w:eastAsia="zh-TW"/>
    </w:rPr>
  </w:style>
  <w:style w:type="paragraph" w:styleId="Footer">
    <w:name w:val="footer"/>
    <w:basedOn w:val="Normal"/>
    <w:link w:val="FooterChar"/>
    <w:uiPriority w:val="99"/>
    <w:unhideWhenUsed/>
    <w:rsid w:val="005D071F"/>
    <w:pPr>
      <w:tabs>
        <w:tab w:val="center" w:pos="4536"/>
        <w:tab w:val="right" w:pos="9072"/>
      </w:tabs>
      <w:spacing w:after="0" w:line="240" w:lineRule="auto"/>
    </w:pPr>
  </w:style>
  <w:style w:type="character" w:customStyle="1" w:styleId="FooterChar">
    <w:name w:val="Footer Char"/>
    <w:basedOn w:val="DefaultParagraphFont"/>
    <w:link w:val="Footer"/>
    <w:uiPriority w:val="99"/>
    <w:rsid w:val="005D071F"/>
    <w:rPr>
      <w:sz w:val="22"/>
      <w:szCs w:val="22"/>
      <w:lang w:val="en-US"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spacing w:after="200" w:line="276" w:lineRule="auto"/>
    </w:pPr>
    <w:rPr>
      <w:sz w:val="22"/>
      <w:szCs w:val="22"/>
      <w:lang w:val="en-US"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2923"/>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locked/>
    <w:rsid w:val="00582923"/>
    <w:rPr>
      <w:rFonts w:ascii="Lucida Grande" w:hAnsi="Lucida Grande" w:cs="Lucida Grande"/>
      <w:sz w:val="18"/>
      <w:szCs w:val="18"/>
      <w:lang w:val="en-US" w:eastAsia="zh-TW"/>
    </w:rPr>
  </w:style>
  <w:style w:type="table" w:styleId="TableGrid">
    <w:name w:val="Table Grid"/>
    <w:basedOn w:val="TableNormal"/>
    <w:uiPriority w:val="59"/>
    <w:rsid w:val="000D384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913294"/>
    <w:rPr>
      <w:color w:val="0000FF"/>
      <w:u w:val="single"/>
    </w:rPr>
  </w:style>
  <w:style w:type="character" w:styleId="CommentReference">
    <w:name w:val="annotation reference"/>
    <w:basedOn w:val="DefaultParagraphFont"/>
    <w:uiPriority w:val="99"/>
    <w:semiHidden/>
    <w:unhideWhenUsed/>
    <w:rsid w:val="00AC1877"/>
    <w:rPr>
      <w:sz w:val="18"/>
      <w:szCs w:val="18"/>
    </w:rPr>
  </w:style>
  <w:style w:type="paragraph" w:styleId="CommentText">
    <w:name w:val="annotation text"/>
    <w:basedOn w:val="Normal"/>
    <w:link w:val="CommentTextChar"/>
    <w:uiPriority w:val="99"/>
    <w:semiHidden/>
    <w:unhideWhenUsed/>
    <w:rsid w:val="00AC1877"/>
    <w:pPr>
      <w:spacing w:line="240" w:lineRule="auto"/>
    </w:pPr>
    <w:rPr>
      <w:sz w:val="24"/>
      <w:szCs w:val="24"/>
    </w:rPr>
  </w:style>
  <w:style w:type="character" w:customStyle="1" w:styleId="CommentTextChar">
    <w:name w:val="Comment Text Char"/>
    <w:basedOn w:val="DefaultParagraphFont"/>
    <w:link w:val="CommentText"/>
    <w:uiPriority w:val="99"/>
    <w:semiHidden/>
    <w:rsid w:val="00AC1877"/>
    <w:rPr>
      <w:sz w:val="24"/>
      <w:szCs w:val="24"/>
      <w:lang w:val="en-US" w:eastAsia="zh-TW"/>
    </w:rPr>
  </w:style>
  <w:style w:type="paragraph" w:styleId="CommentSubject">
    <w:name w:val="annotation subject"/>
    <w:basedOn w:val="CommentText"/>
    <w:next w:val="CommentText"/>
    <w:link w:val="CommentSubjectChar"/>
    <w:uiPriority w:val="99"/>
    <w:semiHidden/>
    <w:unhideWhenUsed/>
    <w:rsid w:val="00AC1877"/>
    <w:rPr>
      <w:b/>
      <w:bCs/>
      <w:sz w:val="20"/>
      <w:szCs w:val="20"/>
    </w:rPr>
  </w:style>
  <w:style w:type="character" w:customStyle="1" w:styleId="CommentSubjectChar">
    <w:name w:val="Comment Subject Char"/>
    <w:basedOn w:val="CommentTextChar"/>
    <w:link w:val="CommentSubject"/>
    <w:uiPriority w:val="99"/>
    <w:semiHidden/>
    <w:rsid w:val="00AC1877"/>
    <w:rPr>
      <w:b/>
      <w:bCs/>
      <w:sz w:val="24"/>
      <w:szCs w:val="24"/>
      <w:lang w:val="en-US" w:eastAsia="zh-TW"/>
    </w:rPr>
  </w:style>
  <w:style w:type="paragraph" w:styleId="Revision">
    <w:name w:val="Revision"/>
    <w:hidden/>
    <w:uiPriority w:val="71"/>
    <w:rsid w:val="000B1BE5"/>
    <w:rPr>
      <w:sz w:val="22"/>
      <w:szCs w:val="22"/>
      <w:lang w:val="en-US" w:eastAsia="zh-TW"/>
    </w:rPr>
  </w:style>
  <w:style w:type="paragraph" w:styleId="Header">
    <w:name w:val="header"/>
    <w:basedOn w:val="Normal"/>
    <w:link w:val="HeaderChar"/>
    <w:uiPriority w:val="99"/>
    <w:unhideWhenUsed/>
    <w:rsid w:val="005D071F"/>
    <w:pPr>
      <w:tabs>
        <w:tab w:val="center" w:pos="4536"/>
        <w:tab w:val="right" w:pos="9072"/>
      </w:tabs>
      <w:spacing w:after="0" w:line="240" w:lineRule="auto"/>
    </w:pPr>
  </w:style>
  <w:style w:type="character" w:customStyle="1" w:styleId="HeaderChar">
    <w:name w:val="Header Char"/>
    <w:basedOn w:val="DefaultParagraphFont"/>
    <w:link w:val="Header"/>
    <w:uiPriority w:val="99"/>
    <w:rsid w:val="005D071F"/>
    <w:rPr>
      <w:sz w:val="22"/>
      <w:szCs w:val="22"/>
      <w:lang w:val="en-US" w:eastAsia="zh-TW"/>
    </w:rPr>
  </w:style>
  <w:style w:type="paragraph" w:styleId="Footer">
    <w:name w:val="footer"/>
    <w:basedOn w:val="Normal"/>
    <w:link w:val="FooterChar"/>
    <w:uiPriority w:val="99"/>
    <w:unhideWhenUsed/>
    <w:rsid w:val="005D071F"/>
    <w:pPr>
      <w:tabs>
        <w:tab w:val="center" w:pos="4536"/>
        <w:tab w:val="right" w:pos="9072"/>
      </w:tabs>
      <w:spacing w:after="0" w:line="240" w:lineRule="auto"/>
    </w:pPr>
  </w:style>
  <w:style w:type="character" w:customStyle="1" w:styleId="FooterChar">
    <w:name w:val="Footer Char"/>
    <w:basedOn w:val="DefaultParagraphFont"/>
    <w:link w:val="Footer"/>
    <w:uiPriority w:val="99"/>
    <w:rsid w:val="005D071F"/>
    <w:rPr>
      <w:sz w:val="22"/>
      <w:szCs w:val="22"/>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204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erome.dethier@ec.europa.eu" TargetMode="Externa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arc.duranton@cea.f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ipeac.ne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Sandro.delia@ec.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61223AE-90A9-4ACD-8C6F-A4AA8E994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886</Words>
  <Characters>5736</Characters>
  <Application>Microsoft Office Word</Application>
  <DocSecurity>0</DocSecurity>
  <Lines>47</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European Commission</Company>
  <LinksUpToDate>false</LinksUpToDate>
  <CharactersWithSpaces>6609</CharactersWithSpaces>
  <SharedDoc>false</SharedDoc>
  <HLinks>
    <vt:vector size="18" baseType="variant">
      <vt:variant>
        <vt:i4>3145756</vt:i4>
      </vt:variant>
      <vt:variant>
        <vt:i4>6</vt:i4>
      </vt:variant>
      <vt:variant>
        <vt:i4>0</vt:i4>
      </vt:variant>
      <vt:variant>
        <vt:i4>5</vt:i4>
      </vt:variant>
      <vt:variant>
        <vt:lpwstr>mailto:sandro.delia@ec.europa.eu</vt:lpwstr>
      </vt:variant>
      <vt:variant>
        <vt:lpwstr/>
      </vt:variant>
      <vt:variant>
        <vt:i4>3735636</vt:i4>
      </vt:variant>
      <vt:variant>
        <vt:i4>3</vt:i4>
      </vt:variant>
      <vt:variant>
        <vt:i4>0</vt:i4>
      </vt:variant>
      <vt:variant>
        <vt:i4>5</vt:i4>
      </vt:variant>
      <vt:variant>
        <vt:lpwstr>mailto:marc.duranton@cea.fr</vt:lpwstr>
      </vt:variant>
      <vt:variant>
        <vt:lpwstr/>
      </vt:variant>
      <vt:variant>
        <vt:i4>3538981</vt:i4>
      </vt:variant>
      <vt:variant>
        <vt:i4>0</vt:i4>
      </vt:variant>
      <vt:variant>
        <vt:i4>0</vt:i4>
      </vt:variant>
      <vt:variant>
        <vt:i4>5</vt:i4>
      </vt:variant>
      <vt:variant>
        <vt:lpwstr>http://www.hipeac.net/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Duranton</dc:creator>
  <cp:lastModifiedBy>DETHIER Jerome (CNECT)</cp:lastModifiedBy>
  <cp:revision>2</cp:revision>
  <cp:lastPrinted>2016-04-11T11:29:00Z</cp:lastPrinted>
  <dcterms:created xsi:type="dcterms:W3CDTF">2016-04-22T09:47:00Z</dcterms:created>
  <dcterms:modified xsi:type="dcterms:W3CDTF">2016-04-22T09:47:00Z</dcterms:modified>
</cp:coreProperties>
</file>